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BD8" w:rsidRPr="007E0B43" w:rsidRDefault="00D72BD8" w:rsidP="00C27866">
      <w:pPr>
        <w:pStyle w:val="1"/>
        <w:jc w:val="center"/>
        <w:rPr>
          <w:rFonts w:ascii="宋体" w:hAnsi="宋体"/>
        </w:rPr>
      </w:pPr>
      <w:r>
        <w:rPr>
          <w:rFonts w:ascii="宋体" w:hAnsi="宋体" w:hint="eastAsia"/>
          <w:lang w:eastAsia="zh-CN"/>
        </w:rPr>
        <w:t>东北大学无形</w:t>
      </w:r>
      <w:r w:rsidRPr="007E0B43">
        <w:rPr>
          <w:rFonts w:ascii="宋体" w:hAnsi="宋体" w:hint="eastAsia"/>
        </w:rPr>
        <w:t>资产清查</w:t>
      </w:r>
      <w:r w:rsidR="00A63FAD">
        <w:rPr>
          <w:rFonts w:ascii="宋体" w:hAnsi="宋体" w:hint="eastAsia"/>
          <w:lang w:eastAsia="zh-CN"/>
        </w:rPr>
        <w:t>组</w:t>
      </w:r>
      <w:r w:rsidRPr="007E0B43">
        <w:rPr>
          <w:rFonts w:ascii="宋体" w:hAnsi="宋体" w:hint="eastAsia"/>
        </w:rPr>
        <w:t>工作</w:t>
      </w:r>
      <w:r>
        <w:rPr>
          <w:rFonts w:ascii="宋体" w:hAnsi="宋体" w:hint="eastAsia"/>
          <w:lang w:eastAsia="zh-CN"/>
        </w:rPr>
        <w:t>实施</w:t>
      </w:r>
      <w:r w:rsidRPr="007E0B43">
        <w:rPr>
          <w:rFonts w:ascii="宋体" w:hAnsi="宋体" w:hint="eastAsia"/>
        </w:rPr>
        <w:t>方案</w:t>
      </w:r>
    </w:p>
    <w:p w:rsidR="00D72BD8" w:rsidRPr="007D12D2" w:rsidRDefault="00D72BD8" w:rsidP="00D72BD8">
      <w:pPr>
        <w:ind w:firstLine="640"/>
        <w:rPr>
          <w:rFonts w:ascii="仿宋_GB2312" w:eastAsia="仿宋_GB2312" w:hAnsi="仿宋"/>
          <w:sz w:val="32"/>
          <w:szCs w:val="32"/>
        </w:rPr>
      </w:pPr>
      <w:r>
        <w:rPr>
          <w:rFonts w:ascii="仿宋_GB2312" w:eastAsia="仿宋_GB2312" w:hAnsi="仿宋" w:hint="eastAsia"/>
          <w:sz w:val="32"/>
          <w:szCs w:val="32"/>
        </w:rPr>
        <w:t>按照《东北大学资产清查工作方案》中关于无形资产清查的相关要求，</w:t>
      </w:r>
      <w:r w:rsidRPr="007D12D2">
        <w:rPr>
          <w:rFonts w:ascii="仿宋_GB2312" w:eastAsia="仿宋_GB2312" w:hAnsi="仿宋" w:hint="eastAsia"/>
          <w:b/>
          <w:sz w:val="32"/>
          <w:szCs w:val="32"/>
        </w:rPr>
        <w:t>学校资产清查工作将于2016年3月－7月在全校范围内组织实施，</w:t>
      </w:r>
      <w:r>
        <w:rPr>
          <w:rFonts w:ascii="仿宋_GB2312" w:eastAsia="仿宋_GB2312" w:hAnsi="仿宋" w:hint="eastAsia"/>
          <w:sz w:val="32"/>
          <w:szCs w:val="32"/>
        </w:rPr>
        <w:t>为确保本次资产清查工作中</w:t>
      </w:r>
      <w:r w:rsidRPr="00C27866">
        <w:rPr>
          <w:rFonts w:ascii="仿宋_GB2312" w:eastAsia="仿宋_GB2312" w:hAnsi="仿宋" w:hint="eastAsia"/>
          <w:b/>
          <w:sz w:val="32"/>
          <w:szCs w:val="32"/>
        </w:rPr>
        <w:t>无形资产清查</w:t>
      </w:r>
      <w:r>
        <w:rPr>
          <w:rFonts w:ascii="仿宋_GB2312" w:eastAsia="仿宋_GB2312" w:hAnsi="仿宋" w:hint="eastAsia"/>
          <w:sz w:val="32"/>
          <w:szCs w:val="32"/>
        </w:rPr>
        <w:t>工作的</w:t>
      </w:r>
      <w:r w:rsidRPr="007D12D2">
        <w:rPr>
          <w:rFonts w:ascii="仿宋_GB2312" w:eastAsia="仿宋_GB2312" w:hAnsi="仿宋" w:hint="eastAsia"/>
          <w:sz w:val="32"/>
          <w:szCs w:val="32"/>
        </w:rPr>
        <w:t>顺利进行，现制定如下工作方案。</w:t>
      </w:r>
    </w:p>
    <w:p w:rsidR="00D72BD8" w:rsidRDefault="0037353D" w:rsidP="00D72BD8">
      <w:pPr>
        <w:pStyle w:val="a3"/>
        <w:numPr>
          <w:ilvl w:val="0"/>
          <w:numId w:val="1"/>
        </w:numPr>
        <w:spacing w:line="520" w:lineRule="exact"/>
        <w:ind w:firstLineChars="0"/>
        <w:rPr>
          <w:rFonts w:ascii="仿宋_GB2312" w:eastAsia="仿宋_GB2312" w:hAnsi="仿宋"/>
          <w:b/>
          <w:sz w:val="32"/>
          <w:szCs w:val="32"/>
        </w:rPr>
      </w:pPr>
      <w:r>
        <w:rPr>
          <w:rFonts w:ascii="仿宋_GB2312" w:eastAsia="仿宋_GB2312" w:hAnsi="仿宋" w:hint="eastAsia"/>
          <w:b/>
          <w:sz w:val="32"/>
          <w:szCs w:val="32"/>
        </w:rPr>
        <w:t>无形资产清查目的</w:t>
      </w:r>
    </w:p>
    <w:p w:rsidR="00D72BD8" w:rsidRPr="00AD100C" w:rsidRDefault="00D72BD8" w:rsidP="00D72BD8">
      <w:pPr>
        <w:adjustRightInd w:val="0"/>
        <w:snapToGrid w:val="0"/>
        <w:ind w:firstLine="640"/>
        <w:rPr>
          <w:rFonts w:ascii="仿宋_GB2312" w:eastAsia="仿宋_GB2312" w:hAnsi="华文仿宋"/>
          <w:sz w:val="32"/>
          <w:szCs w:val="32"/>
        </w:rPr>
      </w:pPr>
      <w:r w:rsidRPr="00AD100C">
        <w:rPr>
          <w:rFonts w:ascii="仿宋_GB2312" w:eastAsia="仿宋_GB2312" w:hAnsi="华文仿宋" w:hint="eastAsia"/>
          <w:sz w:val="32"/>
          <w:szCs w:val="32"/>
        </w:rPr>
        <w:t>对学校</w:t>
      </w:r>
      <w:r>
        <w:rPr>
          <w:rFonts w:ascii="仿宋_GB2312" w:eastAsia="仿宋_GB2312" w:hAnsi="华文仿宋" w:hint="eastAsia"/>
          <w:sz w:val="32"/>
          <w:szCs w:val="32"/>
        </w:rPr>
        <w:t>无形资产情况进行全面清</w:t>
      </w:r>
      <w:r w:rsidRPr="00AD100C">
        <w:rPr>
          <w:rFonts w:ascii="仿宋_GB2312" w:eastAsia="仿宋_GB2312" w:hAnsi="华文仿宋" w:hint="eastAsia"/>
          <w:sz w:val="32"/>
          <w:szCs w:val="32"/>
        </w:rPr>
        <w:t>理和核查，真实、完整地反映学校</w:t>
      </w:r>
      <w:r w:rsidR="00333924">
        <w:rPr>
          <w:rFonts w:ascii="仿宋_GB2312" w:eastAsia="仿宋_GB2312" w:hAnsi="华文仿宋" w:hint="eastAsia"/>
          <w:sz w:val="32"/>
          <w:szCs w:val="32"/>
        </w:rPr>
        <w:t>无形</w:t>
      </w:r>
      <w:r w:rsidRPr="00AD100C">
        <w:rPr>
          <w:rFonts w:ascii="仿宋_GB2312" w:eastAsia="仿宋_GB2312" w:hAnsi="华文仿宋" w:hint="eastAsia"/>
          <w:sz w:val="32"/>
          <w:szCs w:val="32"/>
        </w:rPr>
        <w:t>资产状况，为加强学校</w:t>
      </w:r>
      <w:r w:rsidR="00333924">
        <w:rPr>
          <w:rFonts w:ascii="仿宋_GB2312" w:eastAsia="仿宋_GB2312" w:hAnsi="华文仿宋" w:hint="eastAsia"/>
          <w:sz w:val="32"/>
          <w:szCs w:val="32"/>
        </w:rPr>
        <w:t>无形资产</w:t>
      </w:r>
      <w:r w:rsidRPr="00AD100C">
        <w:rPr>
          <w:rFonts w:ascii="仿宋_GB2312" w:eastAsia="仿宋_GB2312" w:hAnsi="华文仿宋" w:hint="eastAsia"/>
          <w:sz w:val="32"/>
          <w:szCs w:val="32"/>
        </w:rPr>
        <w:t>监督管理，促进资产管理与预算管理有机结合奠定基础。</w:t>
      </w:r>
    </w:p>
    <w:p w:rsidR="00D72BD8" w:rsidRPr="007E0B43" w:rsidRDefault="00D72BD8" w:rsidP="00D72BD8">
      <w:pPr>
        <w:pStyle w:val="a3"/>
        <w:numPr>
          <w:ilvl w:val="0"/>
          <w:numId w:val="1"/>
        </w:numPr>
        <w:spacing w:line="520" w:lineRule="exact"/>
        <w:ind w:firstLineChars="0"/>
        <w:rPr>
          <w:rFonts w:ascii="仿宋_GB2312" w:eastAsia="仿宋_GB2312" w:hAnsi="仿宋"/>
          <w:b/>
          <w:sz w:val="32"/>
          <w:szCs w:val="32"/>
        </w:rPr>
      </w:pPr>
      <w:r w:rsidRPr="007E0B43">
        <w:rPr>
          <w:rFonts w:ascii="仿宋_GB2312" w:eastAsia="仿宋_GB2312" w:hAnsi="仿宋" w:hint="eastAsia"/>
          <w:b/>
          <w:sz w:val="32"/>
          <w:szCs w:val="32"/>
        </w:rPr>
        <w:t>清查基准日</w:t>
      </w:r>
      <w:r>
        <w:rPr>
          <w:rFonts w:ascii="仿宋_GB2312" w:eastAsia="仿宋_GB2312" w:hAnsi="仿宋" w:hint="eastAsia"/>
          <w:b/>
          <w:sz w:val="32"/>
          <w:szCs w:val="32"/>
        </w:rPr>
        <w:t>和范围</w:t>
      </w:r>
    </w:p>
    <w:p w:rsidR="00D72BD8" w:rsidRPr="00AD100C" w:rsidRDefault="00D72BD8" w:rsidP="00D72BD8">
      <w:pPr>
        <w:adjustRightInd w:val="0"/>
        <w:snapToGrid w:val="0"/>
        <w:ind w:firstLine="640"/>
        <w:outlineLvl w:val="0"/>
        <w:rPr>
          <w:rFonts w:ascii="仿宋_GB2312" w:eastAsia="仿宋_GB2312" w:hAnsi="华文仿宋"/>
          <w:sz w:val="32"/>
          <w:szCs w:val="32"/>
        </w:rPr>
      </w:pPr>
      <w:r w:rsidRPr="00AD100C">
        <w:rPr>
          <w:rFonts w:ascii="仿宋_GB2312" w:eastAsia="仿宋_GB2312" w:hAnsi="华文仿宋" w:hint="eastAsia"/>
          <w:sz w:val="32"/>
          <w:szCs w:val="32"/>
        </w:rPr>
        <w:t>（一）清查基准日</w:t>
      </w:r>
    </w:p>
    <w:p w:rsidR="00D72BD8" w:rsidRPr="00AD100C" w:rsidRDefault="00D72BD8" w:rsidP="00D72BD8">
      <w:pPr>
        <w:adjustRightInd w:val="0"/>
        <w:snapToGrid w:val="0"/>
        <w:ind w:firstLine="640"/>
        <w:rPr>
          <w:rFonts w:ascii="仿宋_GB2312" w:eastAsia="仿宋_GB2312" w:hAnsi="华文仿宋"/>
          <w:sz w:val="32"/>
          <w:szCs w:val="32"/>
        </w:rPr>
      </w:pPr>
      <w:r w:rsidRPr="00333924">
        <w:rPr>
          <w:rFonts w:ascii="仿宋_GB2312" w:eastAsia="仿宋_GB2312" w:hAnsi="华文仿宋" w:hint="eastAsia"/>
          <w:sz w:val="32"/>
          <w:szCs w:val="32"/>
        </w:rPr>
        <w:t>以2015年12月31日为资产清查的基准日</w:t>
      </w:r>
      <w:r w:rsidRPr="00AD100C">
        <w:rPr>
          <w:rFonts w:ascii="仿宋_GB2312" w:eastAsia="仿宋_GB2312" w:hAnsi="华文仿宋" w:hint="eastAsia"/>
          <w:sz w:val="32"/>
          <w:szCs w:val="32"/>
        </w:rPr>
        <w:t>。</w:t>
      </w:r>
    </w:p>
    <w:p w:rsidR="00D72BD8" w:rsidRPr="00AD100C" w:rsidRDefault="00D72BD8" w:rsidP="00D72BD8">
      <w:pPr>
        <w:adjustRightInd w:val="0"/>
        <w:snapToGrid w:val="0"/>
        <w:ind w:firstLine="640"/>
        <w:outlineLvl w:val="0"/>
        <w:rPr>
          <w:rFonts w:ascii="仿宋_GB2312" w:eastAsia="仿宋_GB2312" w:hAnsi="华文仿宋"/>
          <w:sz w:val="32"/>
          <w:szCs w:val="32"/>
        </w:rPr>
      </w:pPr>
      <w:r w:rsidRPr="00AD100C">
        <w:rPr>
          <w:rFonts w:ascii="仿宋_GB2312" w:eastAsia="仿宋_GB2312" w:hAnsi="华文仿宋" w:hint="eastAsia"/>
          <w:sz w:val="32"/>
          <w:szCs w:val="32"/>
        </w:rPr>
        <w:t>（二）清查范围</w:t>
      </w:r>
    </w:p>
    <w:p w:rsidR="00D72BD8" w:rsidRPr="007E0B43" w:rsidRDefault="00D72BD8" w:rsidP="00333924">
      <w:pPr>
        <w:ind w:firstLineChars="212" w:firstLine="678"/>
        <w:rPr>
          <w:rFonts w:ascii="仿宋_GB2312" w:eastAsia="仿宋_GB2312" w:hAnsi="仿宋"/>
          <w:sz w:val="32"/>
          <w:szCs w:val="32"/>
        </w:rPr>
      </w:pPr>
      <w:r w:rsidRPr="007E0B43">
        <w:rPr>
          <w:rFonts w:ascii="仿宋_GB2312" w:eastAsia="仿宋_GB2312" w:hAnsi="仿宋" w:hint="eastAsia"/>
          <w:sz w:val="32"/>
          <w:szCs w:val="32"/>
        </w:rPr>
        <w:t>资产清查的范围为全校各部门。</w:t>
      </w:r>
    </w:p>
    <w:p w:rsidR="00D72BD8" w:rsidRPr="007E0B43" w:rsidRDefault="00D72BD8" w:rsidP="00D72BD8">
      <w:pPr>
        <w:ind w:firstLine="640"/>
        <w:rPr>
          <w:rFonts w:ascii="仿宋_GB2312" w:eastAsia="仿宋_GB2312" w:hAnsi="仿宋"/>
          <w:sz w:val="32"/>
          <w:szCs w:val="32"/>
        </w:rPr>
      </w:pPr>
      <w:r w:rsidRPr="007E0B43">
        <w:rPr>
          <w:rFonts w:ascii="仿宋_GB2312" w:eastAsia="仿宋_GB2312" w:hAnsi="仿宋" w:hint="eastAsia"/>
          <w:sz w:val="32"/>
          <w:szCs w:val="32"/>
        </w:rPr>
        <w:t>具有法人资格的校办企业，不列入本次清查范围。</w:t>
      </w:r>
    </w:p>
    <w:p w:rsidR="00D72BD8" w:rsidRPr="007E0B43" w:rsidRDefault="00D72BD8" w:rsidP="00D72BD8">
      <w:pPr>
        <w:pStyle w:val="a3"/>
        <w:numPr>
          <w:ilvl w:val="0"/>
          <w:numId w:val="1"/>
        </w:numPr>
        <w:spacing w:line="520" w:lineRule="exact"/>
        <w:ind w:firstLineChars="0"/>
        <w:rPr>
          <w:rFonts w:ascii="仿宋_GB2312" w:eastAsia="仿宋_GB2312" w:hAnsi="仿宋"/>
          <w:b/>
          <w:sz w:val="32"/>
          <w:szCs w:val="32"/>
        </w:rPr>
      </w:pPr>
      <w:r>
        <w:rPr>
          <w:rFonts w:ascii="仿宋_GB2312" w:eastAsia="仿宋_GB2312" w:hAnsi="仿宋" w:hint="eastAsia"/>
          <w:b/>
          <w:sz w:val="32"/>
          <w:szCs w:val="32"/>
        </w:rPr>
        <w:t>清查</w:t>
      </w:r>
      <w:r w:rsidRPr="007E0B43">
        <w:rPr>
          <w:rFonts w:ascii="仿宋_GB2312" w:eastAsia="仿宋_GB2312" w:hAnsi="仿宋" w:hint="eastAsia"/>
          <w:b/>
          <w:sz w:val="32"/>
          <w:szCs w:val="32"/>
        </w:rPr>
        <w:t>内容</w:t>
      </w:r>
    </w:p>
    <w:p w:rsidR="00D72BD8" w:rsidRPr="002B1846" w:rsidRDefault="00D72BD8" w:rsidP="00D72BD8">
      <w:pPr>
        <w:adjustRightInd w:val="0"/>
        <w:snapToGrid w:val="0"/>
        <w:ind w:firstLine="640"/>
        <w:rPr>
          <w:rFonts w:ascii="仿宋_GB2312" w:eastAsia="仿宋_GB2312" w:hAnsi="华文仿宋"/>
          <w:sz w:val="32"/>
          <w:szCs w:val="32"/>
        </w:rPr>
      </w:pPr>
      <w:r w:rsidRPr="002B1846">
        <w:rPr>
          <w:rFonts w:ascii="仿宋_GB2312" w:eastAsia="仿宋_GB2312" w:hAnsi="华文仿宋" w:hint="eastAsia"/>
          <w:sz w:val="32"/>
          <w:szCs w:val="32"/>
        </w:rPr>
        <w:t>根据《行政事业单位资产清查核实管理办法》</w:t>
      </w:r>
      <w:r w:rsidR="00A63FAD">
        <w:rPr>
          <w:rFonts w:ascii="仿宋_GB2312" w:eastAsia="仿宋_GB2312" w:hAnsi="华文仿宋" w:hint="eastAsia"/>
          <w:sz w:val="32"/>
          <w:szCs w:val="32"/>
        </w:rPr>
        <w:t>及</w:t>
      </w:r>
      <w:r w:rsidR="00A63FAD">
        <w:rPr>
          <w:rFonts w:ascii="仿宋_GB2312" w:eastAsia="仿宋_GB2312" w:hAnsi="仿宋" w:hint="eastAsia"/>
          <w:sz w:val="32"/>
          <w:szCs w:val="32"/>
        </w:rPr>
        <w:t>《东北大学资产清查工作方案》</w:t>
      </w:r>
      <w:r w:rsidRPr="002B1846">
        <w:rPr>
          <w:rFonts w:ascii="仿宋_GB2312" w:eastAsia="仿宋_GB2312" w:hAnsi="华文仿宋" w:hint="eastAsia"/>
          <w:sz w:val="32"/>
          <w:szCs w:val="32"/>
        </w:rPr>
        <w:t>等有关</w:t>
      </w:r>
      <w:r w:rsidR="00A63FAD">
        <w:rPr>
          <w:rFonts w:ascii="仿宋_GB2312" w:eastAsia="仿宋_GB2312" w:hAnsi="华文仿宋" w:hint="eastAsia"/>
          <w:sz w:val="32"/>
          <w:szCs w:val="32"/>
        </w:rPr>
        <w:t>要求</w:t>
      </w:r>
      <w:r w:rsidRPr="002B1846">
        <w:rPr>
          <w:rFonts w:ascii="仿宋_GB2312" w:eastAsia="仿宋_GB2312" w:hAnsi="华文仿宋" w:hint="eastAsia"/>
          <w:sz w:val="32"/>
          <w:szCs w:val="32"/>
        </w:rPr>
        <w:t>，</w:t>
      </w:r>
      <w:r w:rsidR="00A63FAD">
        <w:rPr>
          <w:rFonts w:ascii="仿宋_GB2312" w:eastAsia="仿宋_GB2312" w:hAnsi="华文仿宋" w:hint="eastAsia"/>
          <w:sz w:val="32"/>
          <w:szCs w:val="32"/>
        </w:rPr>
        <w:t>无形资产清查主要包括以下内容。</w:t>
      </w:r>
    </w:p>
    <w:p w:rsidR="00416D48" w:rsidRDefault="00416D48" w:rsidP="00416D48">
      <w:pPr>
        <w:numPr>
          <w:ilvl w:val="0"/>
          <w:numId w:val="5"/>
        </w:numPr>
        <w:spacing w:before="0" w:after="0"/>
        <w:ind w:firstLineChars="0"/>
        <w:rPr>
          <w:rFonts w:ascii="仿宋_GB2312" w:eastAsia="仿宋_GB2312" w:hAnsi="仿宋"/>
          <w:sz w:val="32"/>
          <w:szCs w:val="32"/>
        </w:rPr>
      </w:pPr>
      <w:r>
        <w:rPr>
          <w:rFonts w:ascii="仿宋_GB2312" w:eastAsia="仿宋_GB2312" w:hAnsi="仿宋" w:hint="eastAsia"/>
          <w:sz w:val="32"/>
          <w:szCs w:val="32"/>
        </w:rPr>
        <w:t>校名、校标、</w:t>
      </w:r>
      <w:r w:rsidRPr="00416D48">
        <w:rPr>
          <w:rFonts w:ascii="仿宋_GB2312" w:eastAsia="仿宋_GB2312" w:hAnsi="仿宋" w:hint="eastAsia"/>
          <w:sz w:val="32"/>
          <w:szCs w:val="32"/>
        </w:rPr>
        <w:t>校誉、网络域名</w:t>
      </w:r>
      <w:r>
        <w:rPr>
          <w:rFonts w:ascii="仿宋_GB2312" w:eastAsia="仿宋_GB2312" w:hAnsi="仿宋" w:hint="eastAsia"/>
          <w:sz w:val="32"/>
          <w:szCs w:val="32"/>
        </w:rPr>
        <w:t>等信息数据；</w:t>
      </w:r>
    </w:p>
    <w:p w:rsidR="00416D48" w:rsidRDefault="00416D48" w:rsidP="00416D48">
      <w:pPr>
        <w:numPr>
          <w:ilvl w:val="0"/>
          <w:numId w:val="5"/>
        </w:numPr>
        <w:spacing w:before="0" w:after="0"/>
        <w:ind w:firstLineChars="0"/>
        <w:rPr>
          <w:rFonts w:ascii="仿宋_GB2312" w:eastAsia="仿宋_GB2312" w:hAnsi="仿宋"/>
          <w:sz w:val="32"/>
          <w:szCs w:val="32"/>
        </w:rPr>
      </w:pPr>
      <w:r>
        <w:rPr>
          <w:rFonts w:ascii="仿宋_GB2312" w:eastAsia="仿宋_GB2312" w:hAnsi="仿宋" w:hint="eastAsia"/>
          <w:sz w:val="32"/>
          <w:szCs w:val="32"/>
        </w:rPr>
        <w:t>专利权信息数据；</w:t>
      </w:r>
    </w:p>
    <w:p w:rsidR="008A35D3" w:rsidRDefault="00110DE3" w:rsidP="008A35D3">
      <w:pPr>
        <w:spacing w:before="0" w:after="0"/>
        <w:ind w:firstLineChars="262" w:firstLine="838"/>
        <w:rPr>
          <w:rFonts w:ascii="仿宋_GB2312" w:eastAsia="仿宋_GB2312" w:hAnsi="华文仿宋"/>
          <w:sz w:val="32"/>
          <w:szCs w:val="32"/>
        </w:rPr>
      </w:pPr>
      <w:r w:rsidRPr="005532E9">
        <w:rPr>
          <w:rFonts w:ascii="仿宋_GB2312" w:eastAsia="仿宋_GB2312" w:hAnsi="华文仿宋" w:hint="eastAsia"/>
          <w:sz w:val="32"/>
          <w:szCs w:val="32"/>
        </w:rPr>
        <w:t>（</w:t>
      </w:r>
      <w:r>
        <w:rPr>
          <w:rFonts w:ascii="仿宋_GB2312" w:eastAsia="仿宋_GB2312" w:hAnsi="华文仿宋" w:hint="eastAsia"/>
          <w:sz w:val="32"/>
          <w:szCs w:val="32"/>
        </w:rPr>
        <w:t>1</w:t>
      </w:r>
      <w:r w:rsidRPr="005532E9">
        <w:rPr>
          <w:rFonts w:ascii="仿宋_GB2312" w:eastAsia="仿宋_GB2312" w:hAnsi="华文仿宋" w:hint="eastAsia"/>
          <w:sz w:val="32"/>
          <w:szCs w:val="32"/>
        </w:rPr>
        <w:t>）</w:t>
      </w:r>
      <w:r>
        <w:rPr>
          <w:rFonts w:ascii="仿宋_GB2312" w:eastAsia="仿宋_GB2312" w:hAnsi="华文仿宋" w:hint="eastAsia"/>
          <w:sz w:val="32"/>
          <w:szCs w:val="32"/>
        </w:rPr>
        <w:t>发明</w:t>
      </w:r>
      <w:r w:rsidRPr="005532E9">
        <w:rPr>
          <w:rFonts w:ascii="仿宋_GB2312" w:eastAsia="仿宋_GB2312" w:hAnsi="华文仿宋" w:hint="eastAsia"/>
          <w:sz w:val="32"/>
          <w:szCs w:val="32"/>
        </w:rPr>
        <w:t>；</w:t>
      </w:r>
    </w:p>
    <w:p w:rsidR="008A35D3" w:rsidRDefault="00110DE3" w:rsidP="008A35D3">
      <w:pPr>
        <w:spacing w:before="0" w:after="0"/>
        <w:ind w:firstLineChars="262" w:firstLine="838"/>
        <w:rPr>
          <w:rFonts w:ascii="仿宋_GB2312" w:eastAsia="仿宋_GB2312" w:hAnsi="华文仿宋"/>
          <w:sz w:val="32"/>
          <w:szCs w:val="32"/>
        </w:rPr>
      </w:pPr>
      <w:r w:rsidRPr="005532E9">
        <w:rPr>
          <w:rFonts w:ascii="仿宋_GB2312" w:eastAsia="仿宋_GB2312" w:hAnsi="华文仿宋" w:hint="eastAsia"/>
          <w:sz w:val="32"/>
          <w:szCs w:val="32"/>
        </w:rPr>
        <w:t>（2</w:t>
      </w:r>
      <w:r>
        <w:rPr>
          <w:rFonts w:ascii="仿宋_GB2312" w:eastAsia="仿宋_GB2312" w:hAnsi="华文仿宋" w:hint="eastAsia"/>
          <w:sz w:val="32"/>
          <w:szCs w:val="32"/>
        </w:rPr>
        <w:t>）实用新型</w:t>
      </w:r>
      <w:r w:rsidRPr="005532E9">
        <w:rPr>
          <w:rFonts w:ascii="仿宋_GB2312" w:eastAsia="仿宋_GB2312" w:hAnsi="华文仿宋" w:hint="eastAsia"/>
          <w:sz w:val="32"/>
          <w:szCs w:val="32"/>
        </w:rPr>
        <w:t>；</w:t>
      </w:r>
    </w:p>
    <w:p w:rsidR="00110DE3" w:rsidRDefault="00110DE3" w:rsidP="008A35D3">
      <w:pPr>
        <w:spacing w:before="0" w:after="0"/>
        <w:ind w:firstLineChars="262" w:firstLine="838"/>
        <w:rPr>
          <w:rFonts w:ascii="仿宋_GB2312" w:eastAsia="仿宋_GB2312" w:hAnsi="仿宋"/>
          <w:sz w:val="32"/>
          <w:szCs w:val="32"/>
        </w:rPr>
      </w:pPr>
      <w:r w:rsidRPr="005532E9">
        <w:rPr>
          <w:rFonts w:ascii="仿宋_GB2312" w:eastAsia="仿宋_GB2312" w:hAnsi="华文仿宋" w:hint="eastAsia"/>
          <w:sz w:val="32"/>
          <w:szCs w:val="32"/>
        </w:rPr>
        <w:lastRenderedPageBreak/>
        <w:t>（3）</w:t>
      </w:r>
      <w:r>
        <w:rPr>
          <w:rFonts w:ascii="仿宋_GB2312" w:eastAsia="仿宋_GB2312" w:hAnsi="华文仿宋" w:hint="eastAsia"/>
          <w:sz w:val="32"/>
          <w:szCs w:val="32"/>
        </w:rPr>
        <w:t>外观设计。</w:t>
      </w:r>
    </w:p>
    <w:p w:rsidR="008F5520" w:rsidRPr="00110DE3" w:rsidRDefault="00416D48" w:rsidP="00110DE3">
      <w:pPr>
        <w:numPr>
          <w:ilvl w:val="0"/>
          <w:numId w:val="5"/>
        </w:numPr>
        <w:spacing w:before="0" w:after="0"/>
        <w:ind w:firstLineChars="0"/>
        <w:rPr>
          <w:rFonts w:ascii="仿宋_GB2312" w:eastAsia="仿宋_GB2312" w:hAnsi="仿宋"/>
          <w:sz w:val="32"/>
          <w:szCs w:val="32"/>
        </w:rPr>
      </w:pPr>
      <w:r w:rsidRPr="00110DE3">
        <w:rPr>
          <w:rFonts w:ascii="仿宋_GB2312" w:eastAsia="仿宋_GB2312" w:hAnsi="仿宋" w:hint="eastAsia"/>
          <w:sz w:val="32"/>
          <w:szCs w:val="32"/>
        </w:rPr>
        <w:t>著作权信息数据</w:t>
      </w:r>
      <w:r w:rsidR="005532E9" w:rsidRPr="00110DE3">
        <w:rPr>
          <w:rFonts w:ascii="仿宋_GB2312" w:eastAsia="仿宋_GB2312" w:hAnsi="仿宋" w:hint="eastAsia"/>
          <w:sz w:val="32"/>
          <w:szCs w:val="32"/>
        </w:rPr>
        <w:t>,</w:t>
      </w:r>
      <w:r w:rsidR="008F5520" w:rsidRPr="00110DE3">
        <w:rPr>
          <w:rFonts w:ascii="仿宋_GB2312" w:eastAsia="仿宋_GB2312" w:hAnsi="仿宋" w:hint="eastAsia"/>
          <w:sz w:val="32"/>
          <w:szCs w:val="32"/>
        </w:rPr>
        <w:t>主要包括</w:t>
      </w:r>
      <w:r w:rsidR="005532E9" w:rsidRPr="00110DE3">
        <w:rPr>
          <w:rFonts w:ascii="仿宋_GB2312" w:eastAsia="仿宋_GB2312" w:hAnsi="仿宋" w:hint="eastAsia"/>
          <w:sz w:val="32"/>
          <w:szCs w:val="32"/>
        </w:rPr>
        <w:t>:</w:t>
      </w:r>
    </w:p>
    <w:p w:rsidR="009C3BF1" w:rsidRDefault="005532E9" w:rsidP="005532E9">
      <w:pPr>
        <w:adjustRightInd w:val="0"/>
        <w:snapToGrid w:val="0"/>
        <w:ind w:firstLineChars="250" w:firstLine="800"/>
        <w:rPr>
          <w:rFonts w:ascii="仿宋_GB2312" w:eastAsia="仿宋_GB2312" w:hAnsi="华文仿宋"/>
          <w:sz w:val="32"/>
          <w:szCs w:val="32"/>
        </w:rPr>
      </w:pPr>
      <w:r w:rsidRPr="005532E9">
        <w:rPr>
          <w:rFonts w:ascii="仿宋_GB2312" w:eastAsia="仿宋_GB2312" w:hAnsi="华文仿宋" w:hint="eastAsia"/>
          <w:sz w:val="32"/>
          <w:szCs w:val="32"/>
        </w:rPr>
        <w:t>（</w:t>
      </w:r>
      <w:r>
        <w:rPr>
          <w:rFonts w:ascii="仿宋_GB2312" w:eastAsia="仿宋_GB2312" w:hAnsi="华文仿宋" w:hint="eastAsia"/>
          <w:sz w:val="32"/>
          <w:szCs w:val="32"/>
        </w:rPr>
        <w:t>1</w:t>
      </w:r>
      <w:r w:rsidRPr="005532E9">
        <w:rPr>
          <w:rFonts w:ascii="仿宋_GB2312" w:eastAsia="仿宋_GB2312" w:hAnsi="华文仿宋" w:hint="eastAsia"/>
          <w:sz w:val="32"/>
          <w:szCs w:val="32"/>
        </w:rPr>
        <w:t>）</w:t>
      </w:r>
      <w:r w:rsidR="008F5520" w:rsidRPr="005532E9">
        <w:rPr>
          <w:rFonts w:ascii="仿宋_GB2312" w:eastAsia="仿宋_GB2312" w:hAnsi="华文仿宋" w:hint="eastAsia"/>
          <w:sz w:val="32"/>
          <w:szCs w:val="32"/>
        </w:rPr>
        <w:t>文字作品；</w:t>
      </w:r>
    </w:p>
    <w:p w:rsidR="009C3BF1" w:rsidRDefault="005532E9" w:rsidP="009C3BF1">
      <w:pPr>
        <w:adjustRightInd w:val="0"/>
        <w:snapToGrid w:val="0"/>
        <w:ind w:firstLineChars="0" w:firstLine="0"/>
        <w:rPr>
          <w:rFonts w:ascii="仿宋_GB2312" w:eastAsia="仿宋_GB2312" w:hAnsi="华文仿宋"/>
          <w:sz w:val="32"/>
          <w:szCs w:val="32"/>
        </w:rPr>
      </w:pPr>
      <w:r w:rsidRPr="005532E9">
        <w:rPr>
          <w:rFonts w:ascii="仿宋_GB2312" w:eastAsia="仿宋_GB2312" w:hAnsi="华文仿宋" w:hint="eastAsia"/>
          <w:sz w:val="32"/>
          <w:szCs w:val="32"/>
        </w:rPr>
        <w:t xml:space="preserve">　　</w:t>
      </w:r>
      <w:r w:rsidR="009C3BF1">
        <w:rPr>
          <w:rFonts w:ascii="仿宋_GB2312" w:eastAsia="仿宋_GB2312" w:hAnsi="华文仿宋" w:hint="eastAsia"/>
          <w:sz w:val="32"/>
          <w:szCs w:val="32"/>
        </w:rPr>
        <w:t xml:space="preserve"> </w:t>
      </w:r>
      <w:r w:rsidRPr="005532E9">
        <w:rPr>
          <w:rFonts w:ascii="仿宋_GB2312" w:eastAsia="仿宋_GB2312" w:hAnsi="华文仿宋" w:hint="eastAsia"/>
          <w:sz w:val="32"/>
          <w:szCs w:val="32"/>
        </w:rPr>
        <w:t>（2</w:t>
      </w:r>
      <w:r w:rsidR="008F5520" w:rsidRPr="005532E9">
        <w:rPr>
          <w:rFonts w:ascii="仿宋_GB2312" w:eastAsia="仿宋_GB2312" w:hAnsi="华文仿宋" w:hint="eastAsia"/>
          <w:sz w:val="32"/>
          <w:szCs w:val="32"/>
        </w:rPr>
        <w:t>）口述作品；</w:t>
      </w:r>
    </w:p>
    <w:p w:rsidR="009C3BF1" w:rsidRDefault="005532E9" w:rsidP="009C3BF1">
      <w:pPr>
        <w:adjustRightInd w:val="0"/>
        <w:snapToGrid w:val="0"/>
        <w:ind w:firstLineChars="0" w:firstLine="0"/>
        <w:rPr>
          <w:rFonts w:ascii="仿宋_GB2312" w:eastAsia="仿宋_GB2312" w:hAnsi="华文仿宋"/>
          <w:sz w:val="32"/>
          <w:szCs w:val="32"/>
        </w:rPr>
      </w:pPr>
      <w:r w:rsidRPr="005532E9">
        <w:rPr>
          <w:rFonts w:ascii="仿宋_GB2312" w:eastAsia="仿宋_GB2312" w:hAnsi="华文仿宋" w:hint="eastAsia"/>
          <w:sz w:val="32"/>
          <w:szCs w:val="32"/>
        </w:rPr>
        <w:t xml:space="preserve">　　</w:t>
      </w:r>
      <w:r w:rsidR="00110DE3">
        <w:rPr>
          <w:rFonts w:ascii="仿宋_GB2312" w:eastAsia="仿宋_GB2312" w:hAnsi="华文仿宋" w:hint="eastAsia"/>
          <w:sz w:val="32"/>
          <w:szCs w:val="32"/>
        </w:rPr>
        <w:t xml:space="preserve"> </w:t>
      </w:r>
      <w:r w:rsidRPr="005532E9">
        <w:rPr>
          <w:rFonts w:ascii="仿宋_GB2312" w:eastAsia="仿宋_GB2312" w:hAnsi="华文仿宋" w:hint="eastAsia"/>
          <w:sz w:val="32"/>
          <w:szCs w:val="32"/>
        </w:rPr>
        <w:t>（3</w:t>
      </w:r>
      <w:r w:rsidR="008F5520" w:rsidRPr="005532E9">
        <w:rPr>
          <w:rFonts w:ascii="仿宋_GB2312" w:eastAsia="仿宋_GB2312" w:hAnsi="华文仿宋" w:hint="eastAsia"/>
          <w:sz w:val="32"/>
          <w:szCs w:val="32"/>
        </w:rPr>
        <w:t>）音乐、戏剧、曲艺、舞蹈、杂技艺术作品；</w:t>
      </w:r>
    </w:p>
    <w:p w:rsidR="009C3BF1" w:rsidRDefault="005532E9" w:rsidP="009C3BF1">
      <w:pPr>
        <w:adjustRightInd w:val="0"/>
        <w:snapToGrid w:val="0"/>
        <w:ind w:firstLineChars="0" w:firstLine="0"/>
        <w:rPr>
          <w:rFonts w:ascii="仿宋_GB2312" w:eastAsia="仿宋_GB2312" w:hAnsi="华文仿宋"/>
          <w:sz w:val="32"/>
          <w:szCs w:val="32"/>
        </w:rPr>
      </w:pPr>
      <w:r w:rsidRPr="005532E9">
        <w:rPr>
          <w:rFonts w:ascii="仿宋_GB2312" w:eastAsia="仿宋_GB2312" w:hAnsi="华文仿宋" w:hint="eastAsia"/>
          <w:sz w:val="32"/>
          <w:szCs w:val="32"/>
        </w:rPr>
        <w:t xml:space="preserve">　　</w:t>
      </w:r>
      <w:r w:rsidR="00110DE3">
        <w:rPr>
          <w:rFonts w:ascii="仿宋_GB2312" w:eastAsia="仿宋_GB2312" w:hAnsi="华文仿宋" w:hint="eastAsia"/>
          <w:sz w:val="32"/>
          <w:szCs w:val="32"/>
        </w:rPr>
        <w:t xml:space="preserve"> </w:t>
      </w:r>
      <w:r w:rsidRPr="005532E9">
        <w:rPr>
          <w:rFonts w:ascii="仿宋_GB2312" w:eastAsia="仿宋_GB2312" w:hAnsi="华文仿宋" w:hint="eastAsia"/>
          <w:sz w:val="32"/>
          <w:szCs w:val="32"/>
        </w:rPr>
        <w:t>（4</w:t>
      </w:r>
      <w:r w:rsidR="008F5520" w:rsidRPr="005532E9">
        <w:rPr>
          <w:rFonts w:ascii="仿宋_GB2312" w:eastAsia="仿宋_GB2312" w:hAnsi="华文仿宋" w:hint="eastAsia"/>
          <w:sz w:val="32"/>
          <w:szCs w:val="32"/>
        </w:rPr>
        <w:t>）美术、建筑作品；</w:t>
      </w:r>
    </w:p>
    <w:p w:rsidR="009C3BF1" w:rsidRDefault="005532E9" w:rsidP="009C3BF1">
      <w:pPr>
        <w:adjustRightInd w:val="0"/>
        <w:snapToGrid w:val="0"/>
        <w:ind w:firstLineChars="0" w:firstLine="0"/>
        <w:rPr>
          <w:rFonts w:ascii="仿宋_GB2312" w:eastAsia="仿宋_GB2312" w:hAnsi="华文仿宋"/>
          <w:sz w:val="32"/>
          <w:szCs w:val="32"/>
        </w:rPr>
      </w:pPr>
      <w:r w:rsidRPr="005532E9">
        <w:rPr>
          <w:rFonts w:ascii="仿宋_GB2312" w:eastAsia="仿宋_GB2312" w:hAnsi="华文仿宋" w:hint="eastAsia"/>
          <w:sz w:val="32"/>
          <w:szCs w:val="32"/>
        </w:rPr>
        <w:t xml:space="preserve">　　</w:t>
      </w:r>
      <w:r w:rsidR="00110DE3">
        <w:rPr>
          <w:rFonts w:ascii="仿宋_GB2312" w:eastAsia="仿宋_GB2312" w:hAnsi="华文仿宋" w:hint="eastAsia"/>
          <w:sz w:val="32"/>
          <w:szCs w:val="32"/>
        </w:rPr>
        <w:t xml:space="preserve"> </w:t>
      </w:r>
      <w:r w:rsidRPr="005532E9">
        <w:rPr>
          <w:rFonts w:ascii="仿宋_GB2312" w:eastAsia="仿宋_GB2312" w:hAnsi="华文仿宋" w:hint="eastAsia"/>
          <w:sz w:val="32"/>
          <w:szCs w:val="32"/>
        </w:rPr>
        <w:t>（5</w:t>
      </w:r>
      <w:r w:rsidR="008F5520" w:rsidRPr="005532E9">
        <w:rPr>
          <w:rFonts w:ascii="仿宋_GB2312" w:eastAsia="仿宋_GB2312" w:hAnsi="华文仿宋" w:hint="eastAsia"/>
          <w:sz w:val="32"/>
          <w:szCs w:val="32"/>
        </w:rPr>
        <w:t>）摄影作品；</w:t>
      </w:r>
    </w:p>
    <w:p w:rsidR="009C3BF1" w:rsidRDefault="00110DE3" w:rsidP="009C3BF1">
      <w:pPr>
        <w:adjustRightInd w:val="0"/>
        <w:snapToGrid w:val="0"/>
        <w:ind w:firstLineChars="0" w:firstLine="0"/>
        <w:rPr>
          <w:rFonts w:ascii="仿宋_GB2312" w:eastAsia="仿宋_GB2312" w:hAnsi="华文仿宋"/>
          <w:sz w:val="32"/>
          <w:szCs w:val="32"/>
        </w:rPr>
      </w:pPr>
      <w:r>
        <w:rPr>
          <w:rFonts w:ascii="仿宋_GB2312" w:eastAsia="仿宋_GB2312" w:hAnsi="华文仿宋" w:hint="eastAsia"/>
          <w:sz w:val="32"/>
          <w:szCs w:val="32"/>
        </w:rPr>
        <w:t xml:space="preserve">　  </w:t>
      </w:r>
      <w:r w:rsidR="005532E9">
        <w:rPr>
          <w:rFonts w:ascii="仿宋_GB2312" w:eastAsia="仿宋_GB2312" w:hAnsi="华文仿宋" w:hint="eastAsia"/>
          <w:sz w:val="32"/>
          <w:szCs w:val="32"/>
        </w:rPr>
        <w:t xml:space="preserve"> </w:t>
      </w:r>
      <w:r w:rsidR="005532E9" w:rsidRPr="005532E9">
        <w:rPr>
          <w:rFonts w:ascii="仿宋_GB2312" w:eastAsia="仿宋_GB2312" w:hAnsi="华文仿宋" w:hint="eastAsia"/>
          <w:sz w:val="32"/>
          <w:szCs w:val="32"/>
        </w:rPr>
        <w:t>（6</w:t>
      </w:r>
      <w:r w:rsidR="008F5520" w:rsidRPr="005532E9">
        <w:rPr>
          <w:rFonts w:ascii="仿宋_GB2312" w:eastAsia="仿宋_GB2312" w:hAnsi="华文仿宋" w:hint="eastAsia"/>
          <w:sz w:val="32"/>
          <w:szCs w:val="32"/>
        </w:rPr>
        <w:t>）电影作品和以类似摄制电影的方法创作的作品；</w:t>
      </w:r>
    </w:p>
    <w:p w:rsidR="009C3BF1" w:rsidRDefault="005532E9" w:rsidP="009C3BF1">
      <w:pPr>
        <w:adjustRightInd w:val="0"/>
        <w:snapToGrid w:val="0"/>
        <w:ind w:firstLineChars="0" w:firstLine="0"/>
        <w:rPr>
          <w:rFonts w:ascii="仿宋_GB2312" w:eastAsia="仿宋_GB2312" w:hAnsi="华文仿宋"/>
          <w:sz w:val="32"/>
          <w:szCs w:val="32"/>
        </w:rPr>
      </w:pPr>
      <w:r w:rsidRPr="005532E9">
        <w:rPr>
          <w:rFonts w:ascii="仿宋_GB2312" w:eastAsia="仿宋_GB2312" w:hAnsi="华文仿宋" w:hint="eastAsia"/>
          <w:sz w:val="32"/>
          <w:szCs w:val="32"/>
        </w:rPr>
        <w:t xml:space="preserve">　　</w:t>
      </w:r>
      <w:r w:rsidR="00110DE3">
        <w:rPr>
          <w:rFonts w:ascii="仿宋_GB2312" w:eastAsia="仿宋_GB2312" w:hAnsi="华文仿宋" w:hint="eastAsia"/>
          <w:sz w:val="32"/>
          <w:szCs w:val="32"/>
        </w:rPr>
        <w:t xml:space="preserve"> </w:t>
      </w:r>
      <w:r w:rsidRPr="005532E9">
        <w:rPr>
          <w:rFonts w:ascii="仿宋_GB2312" w:eastAsia="仿宋_GB2312" w:hAnsi="华文仿宋" w:hint="eastAsia"/>
          <w:sz w:val="32"/>
          <w:szCs w:val="32"/>
        </w:rPr>
        <w:t>（7</w:t>
      </w:r>
      <w:r w:rsidR="008F5520" w:rsidRPr="005532E9">
        <w:rPr>
          <w:rFonts w:ascii="仿宋_GB2312" w:eastAsia="仿宋_GB2312" w:hAnsi="华文仿宋" w:hint="eastAsia"/>
          <w:sz w:val="32"/>
          <w:szCs w:val="32"/>
        </w:rPr>
        <w:t>）工程设计图、产品设计图、地图、示意图等图形作品和模型作品；</w:t>
      </w:r>
    </w:p>
    <w:p w:rsidR="009C3BF1" w:rsidRDefault="005532E9" w:rsidP="009C3BF1">
      <w:pPr>
        <w:adjustRightInd w:val="0"/>
        <w:snapToGrid w:val="0"/>
        <w:ind w:firstLineChars="0" w:firstLine="0"/>
        <w:rPr>
          <w:rFonts w:ascii="仿宋_GB2312" w:eastAsia="仿宋_GB2312" w:hAnsi="华文仿宋"/>
          <w:sz w:val="32"/>
          <w:szCs w:val="32"/>
        </w:rPr>
      </w:pPr>
      <w:r w:rsidRPr="005532E9">
        <w:rPr>
          <w:rFonts w:ascii="仿宋_GB2312" w:eastAsia="仿宋_GB2312" w:hAnsi="华文仿宋" w:hint="eastAsia"/>
          <w:sz w:val="32"/>
          <w:szCs w:val="32"/>
        </w:rPr>
        <w:t xml:space="preserve">　　</w:t>
      </w:r>
      <w:r w:rsidR="009C3BF1">
        <w:rPr>
          <w:rFonts w:ascii="仿宋_GB2312" w:eastAsia="仿宋_GB2312" w:hAnsi="华文仿宋" w:hint="eastAsia"/>
          <w:sz w:val="32"/>
          <w:szCs w:val="32"/>
        </w:rPr>
        <w:t xml:space="preserve"> </w:t>
      </w:r>
      <w:r w:rsidRPr="005532E9">
        <w:rPr>
          <w:rFonts w:ascii="仿宋_GB2312" w:eastAsia="仿宋_GB2312" w:hAnsi="华文仿宋" w:hint="eastAsia"/>
          <w:sz w:val="32"/>
          <w:szCs w:val="32"/>
        </w:rPr>
        <w:t>（8</w:t>
      </w:r>
      <w:r w:rsidR="008F5520" w:rsidRPr="005532E9">
        <w:rPr>
          <w:rFonts w:ascii="仿宋_GB2312" w:eastAsia="仿宋_GB2312" w:hAnsi="华文仿宋" w:hint="eastAsia"/>
          <w:sz w:val="32"/>
          <w:szCs w:val="32"/>
        </w:rPr>
        <w:t>）计算机软件；</w:t>
      </w:r>
    </w:p>
    <w:p w:rsidR="008F5520" w:rsidRPr="008F5520" w:rsidRDefault="005532E9" w:rsidP="009C3BF1">
      <w:pPr>
        <w:adjustRightInd w:val="0"/>
        <w:snapToGrid w:val="0"/>
        <w:ind w:firstLineChars="0" w:firstLine="0"/>
        <w:rPr>
          <w:rFonts w:ascii="仿宋_GB2312" w:eastAsia="仿宋_GB2312" w:hAnsi="仿宋"/>
          <w:sz w:val="32"/>
          <w:szCs w:val="32"/>
        </w:rPr>
      </w:pPr>
      <w:r w:rsidRPr="005532E9">
        <w:rPr>
          <w:rFonts w:ascii="仿宋_GB2312" w:eastAsia="仿宋_GB2312" w:hAnsi="华文仿宋" w:hint="eastAsia"/>
          <w:sz w:val="32"/>
          <w:szCs w:val="32"/>
        </w:rPr>
        <w:t xml:space="preserve">　　</w:t>
      </w:r>
      <w:r w:rsidR="00110DE3">
        <w:rPr>
          <w:rFonts w:ascii="仿宋_GB2312" w:eastAsia="仿宋_GB2312" w:hAnsi="华文仿宋" w:hint="eastAsia"/>
          <w:sz w:val="32"/>
          <w:szCs w:val="32"/>
        </w:rPr>
        <w:t xml:space="preserve"> </w:t>
      </w:r>
      <w:r w:rsidRPr="005532E9">
        <w:rPr>
          <w:rFonts w:ascii="仿宋_GB2312" w:eastAsia="仿宋_GB2312" w:hAnsi="华文仿宋" w:hint="eastAsia"/>
          <w:sz w:val="32"/>
          <w:szCs w:val="32"/>
        </w:rPr>
        <w:t>（9</w:t>
      </w:r>
      <w:r w:rsidR="008F5520" w:rsidRPr="005532E9">
        <w:rPr>
          <w:rFonts w:ascii="仿宋_GB2312" w:eastAsia="仿宋_GB2312" w:hAnsi="华文仿宋" w:hint="eastAsia"/>
          <w:sz w:val="32"/>
          <w:szCs w:val="32"/>
        </w:rPr>
        <w:t>）法律、行政法规规定的其他作品。</w:t>
      </w:r>
    </w:p>
    <w:p w:rsidR="00D72BD8" w:rsidRDefault="00110DE3" w:rsidP="00110DE3">
      <w:pPr>
        <w:numPr>
          <w:ilvl w:val="0"/>
          <w:numId w:val="5"/>
        </w:numPr>
        <w:spacing w:before="0" w:after="0"/>
        <w:ind w:firstLineChars="0"/>
        <w:rPr>
          <w:rFonts w:ascii="仿宋_GB2312" w:eastAsia="仿宋_GB2312" w:hAnsi="仿宋"/>
          <w:sz w:val="32"/>
          <w:szCs w:val="32"/>
        </w:rPr>
      </w:pPr>
      <w:r>
        <w:rPr>
          <w:rFonts w:ascii="仿宋_GB2312" w:eastAsia="仿宋_GB2312" w:hAnsi="仿宋" w:hint="eastAsia"/>
          <w:sz w:val="32"/>
          <w:szCs w:val="32"/>
        </w:rPr>
        <w:t>非专利技术</w:t>
      </w:r>
    </w:p>
    <w:p w:rsidR="005570F4" w:rsidRDefault="008A35D3" w:rsidP="005570F4">
      <w:pPr>
        <w:spacing w:before="0" w:after="0"/>
        <w:ind w:leftChars="50" w:left="105" w:firstLine="640"/>
        <w:rPr>
          <w:rFonts w:ascii="仿宋_GB2312" w:eastAsia="仿宋_GB2312" w:hAnsi="华文仿宋"/>
          <w:sz w:val="32"/>
          <w:szCs w:val="32"/>
        </w:rPr>
      </w:pPr>
      <w:r w:rsidRPr="005532E9">
        <w:rPr>
          <w:rFonts w:ascii="仿宋_GB2312" w:eastAsia="仿宋_GB2312" w:hAnsi="华文仿宋" w:hint="eastAsia"/>
          <w:sz w:val="32"/>
          <w:szCs w:val="32"/>
        </w:rPr>
        <w:t>（</w:t>
      </w:r>
      <w:r>
        <w:rPr>
          <w:rFonts w:ascii="仿宋_GB2312" w:eastAsia="仿宋_GB2312" w:hAnsi="华文仿宋" w:hint="eastAsia"/>
          <w:sz w:val="32"/>
          <w:szCs w:val="32"/>
        </w:rPr>
        <w:t>1</w:t>
      </w:r>
      <w:r w:rsidRPr="005532E9">
        <w:rPr>
          <w:rFonts w:ascii="仿宋_GB2312" w:eastAsia="仿宋_GB2312" w:hAnsi="华文仿宋" w:hint="eastAsia"/>
          <w:sz w:val="32"/>
          <w:szCs w:val="32"/>
        </w:rPr>
        <w:t>）</w:t>
      </w:r>
      <w:r w:rsidRPr="008A35D3">
        <w:rPr>
          <w:rFonts w:ascii="仿宋_GB2312" w:eastAsia="仿宋_GB2312" w:hAnsi="华文仿宋" w:hint="eastAsia"/>
          <w:sz w:val="32"/>
          <w:szCs w:val="32"/>
        </w:rPr>
        <w:t>工业专有技术</w:t>
      </w:r>
      <w:r w:rsidRPr="005532E9">
        <w:rPr>
          <w:rFonts w:ascii="仿宋_GB2312" w:eastAsia="仿宋_GB2312" w:hAnsi="华文仿宋" w:hint="eastAsia"/>
          <w:sz w:val="32"/>
          <w:szCs w:val="32"/>
        </w:rPr>
        <w:t>；</w:t>
      </w:r>
    </w:p>
    <w:p w:rsidR="005570F4" w:rsidRDefault="008A35D3" w:rsidP="005570F4">
      <w:pPr>
        <w:spacing w:before="0" w:after="0"/>
        <w:ind w:leftChars="50" w:left="105" w:firstLine="640"/>
        <w:rPr>
          <w:rFonts w:ascii="仿宋_GB2312" w:eastAsia="仿宋_GB2312" w:hAnsi="华文仿宋"/>
          <w:sz w:val="32"/>
          <w:szCs w:val="32"/>
        </w:rPr>
      </w:pPr>
      <w:r w:rsidRPr="005532E9">
        <w:rPr>
          <w:rFonts w:ascii="仿宋_GB2312" w:eastAsia="仿宋_GB2312" w:hAnsi="华文仿宋" w:hint="eastAsia"/>
          <w:sz w:val="32"/>
          <w:szCs w:val="32"/>
        </w:rPr>
        <w:t>（2）</w:t>
      </w:r>
      <w:r w:rsidRPr="008A35D3">
        <w:rPr>
          <w:rFonts w:ascii="仿宋_GB2312" w:eastAsia="仿宋_GB2312" w:hAnsi="华文仿宋" w:hint="eastAsia"/>
          <w:sz w:val="32"/>
          <w:szCs w:val="32"/>
        </w:rPr>
        <w:t>商业贸易专有技术</w:t>
      </w:r>
      <w:r w:rsidRPr="005532E9">
        <w:rPr>
          <w:rFonts w:ascii="仿宋_GB2312" w:eastAsia="仿宋_GB2312" w:hAnsi="华文仿宋" w:hint="eastAsia"/>
          <w:sz w:val="32"/>
          <w:szCs w:val="32"/>
        </w:rPr>
        <w:t>；</w:t>
      </w:r>
    </w:p>
    <w:p w:rsidR="009C3BF1" w:rsidRDefault="008A35D3" w:rsidP="009C3BF1">
      <w:pPr>
        <w:spacing w:before="0" w:after="0"/>
        <w:ind w:leftChars="50" w:left="105" w:firstLine="640"/>
        <w:rPr>
          <w:rFonts w:ascii="仿宋_GB2312" w:eastAsia="仿宋_GB2312" w:hAnsi="华文仿宋"/>
          <w:sz w:val="32"/>
          <w:szCs w:val="32"/>
        </w:rPr>
      </w:pPr>
      <w:r w:rsidRPr="005532E9">
        <w:rPr>
          <w:rFonts w:ascii="仿宋_GB2312" w:eastAsia="仿宋_GB2312" w:hAnsi="华文仿宋" w:hint="eastAsia"/>
          <w:sz w:val="32"/>
          <w:szCs w:val="32"/>
        </w:rPr>
        <w:t>（3）</w:t>
      </w:r>
      <w:r w:rsidRPr="008A35D3">
        <w:rPr>
          <w:rFonts w:ascii="仿宋_GB2312" w:eastAsia="仿宋_GB2312" w:hAnsi="华文仿宋" w:hint="eastAsia"/>
          <w:sz w:val="32"/>
          <w:szCs w:val="32"/>
        </w:rPr>
        <w:t>管理专有技术</w:t>
      </w:r>
      <w:r w:rsidRPr="005532E9">
        <w:rPr>
          <w:rFonts w:ascii="仿宋_GB2312" w:eastAsia="仿宋_GB2312" w:hAnsi="华文仿宋" w:hint="eastAsia"/>
          <w:sz w:val="32"/>
          <w:szCs w:val="32"/>
        </w:rPr>
        <w:t>；</w:t>
      </w:r>
    </w:p>
    <w:p w:rsidR="008A35D3" w:rsidRDefault="008A35D3" w:rsidP="009C3BF1">
      <w:pPr>
        <w:spacing w:before="0" w:after="0"/>
        <w:ind w:leftChars="50" w:left="105" w:firstLine="640"/>
        <w:rPr>
          <w:rFonts w:ascii="仿宋_GB2312" w:eastAsia="仿宋_GB2312" w:hAnsi="华文仿宋"/>
          <w:sz w:val="32"/>
          <w:szCs w:val="32"/>
        </w:rPr>
      </w:pPr>
      <w:r>
        <w:rPr>
          <w:rFonts w:ascii="仿宋_GB2312" w:eastAsia="仿宋_GB2312" w:hAnsi="华文仿宋" w:hint="eastAsia"/>
          <w:sz w:val="32"/>
          <w:szCs w:val="32"/>
        </w:rPr>
        <w:t>（4）</w:t>
      </w:r>
      <w:r w:rsidRPr="008A35D3">
        <w:rPr>
          <w:rFonts w:ascii="仿宋_GB2312" w:eastAsia="仿宋_GB2312" w:hAnsi="华文仿宋" w:hint="eastAsia"/>
          <w:sz w:val="32"/>
          <w:szCs w:val="32"/>
        </w:rPr>
        <w:t>其它</w:t>
      </w:r>
      <w:r w:rsidRPr="008A35D3">
        <w:rPr>
          <w:rFonts w:ascii="仿宋_GB2312" w:eastAsia="仿宋_GB2312" w:hAnsi="华文仿宋"/>
          <w:sz w:val="32"/>
          <w:szCs w:val="32"/>
        </w:rPr>
        <w:t>不为外界所知、在生产经营活动中已采用了的、不享有法律保护的、可以带来经济效益的各种技术和诀窍。</w:t>
      </w:r>
    </w:p>
    <w:p w:rsidR="00C27866" w:rsidRDefault="00C27866" w:rsidP="00C27866">
      <w:pPr>
        <w:numPr>
          <w:ilvl w:val="0"/>
          <w:numId w:val="5"/>
        </w:numPr>
        <w:spacing w:before="0" w:after="0"/>
        <w:ind w:firstLineChars="0"/>
        <w:rPr>
          <w:rFonts w:ascii="仿宋_GB2312" w:eastAsia="仿宋_GB2312" w:hAnsi="仿宋"/>
          <w:sz w:val="32"/>
          <w:szCs w:val="32"/>
        </w:rPr>
      </w:pPr>
      <w:r>
        <w:rPr>
          <w:rFonts w:ascii="仿宋_GB2312" w:eastAsia="仿宋_GB2312" w:hAnsi="仿宋" w:hint="eastAsia"/>
          <w:sz w:val="32"/>
          <w:szCs w:val="32"/>
        </w:rPr>
        <w:t>软件</w:t>
      </w:r>
    </w:p>
    <w:p w:rsidR="00C27866" w:rsidRDefault="00C27866" w:rsidP="00C27866">
      <w:pPr>
        <w:numPr>
          <w:ilvl w:val="0"/>
          <w:numId w:val="5"/>
        </w:numPr>
        <w:spacing w:before="0" w:after="0"/>
        <w:ind w:firstLineChars="0"/>
        <w:rPr>
          <w:rFonts w:ascii="仿宋_GB2312" w:eastAsia="仿宋_GB2312" w:hAnsi="仿宋"/>
          <w:sz w:val="32"/>
          <w:szCs w:val="32"/>
        </w:rPr>
      </w:pPr>
      <w:r>
        <w:rPr>
          <w:rFonts w:ascii="仿宋_GB2312" w:eastAsia="仿宋_GB2312" w:hAnsi="仿宋" w:hint="eastAsia"/>
          <w:sz w:val="32"/>
          <w:szCs w:val="32"/>
        </w:rPr>
        <w:t>土地使用权</w:t>
      </w:r>
    </w:p>
    <w:p w:rsidR="00D72BD8" w:rsidRPr="00A1660B" w:rsidRDefault="00D72BD8" w:rsidP="00A1660B">
      <w:pPr>
        <w:pStyle w:val="a3"/>
        <w:numPr>
          <w:ilvl w:val="0"/>
          <w:numId w:val="1"/>
        </w:numPr>
        <w:ind w:firstLineChars="0"/>
        <w:rPr>
          <w:rFonts w:ascii="仿宋_GB2312" w:eastAsia="仿宋_GB2312" w:hAnsi="仿宋"/>
          <w:b/>
          <w:sz w:val="32"/>
          <w:szCs w:val="32"/>
        </w:rPr>
      </w:pPr>
      <w:r w:rsidRPr="00A1660B">
        <w:rPr>
          <w:rFonts w:ascii="仿宋_GB2312" w:eastAsia="仿宋_GB2312" w:hAnsi="仿宋" w:hint="eastAsia"/>
          <w:b/>
          <w:sz w:val="32"/>
          <w:szCs w:val="32"/>
        </w:rPr>
        <w:t>组织机构及职责</w:t>
      </w:r>
    </w:p>
    <w:p w:rsidR="00D72BD8" w:rsidRDefault="0037353D" w:rsidP="0037353D">
      <w:pPr>
        <w:ind w:firstLine="640"/>
        <w:rPr>
          <w:rFonts w:ascii="仿宋_GB2312" w:eastAsia="仿宋_GB2312" w:hAnsi="仿宋"/>
          <w:sz w:val="32"/>
          <w:szCs w:val="32"/>
        </w:rPr>
      </w:pPr>
      <w:r>
        <w:rPr>
          <w:rFonts w:ascii="仿宋_GB2312" w:eastAsia="仿宋_GB2312" w:hAnsi="仿宋" w:hint="eastAsia"/>
          <w:sz w:val="32"/>
          <w:szCs w:val="32"/>
        </w:rPr>
        <w:t>按照《东北大学资产清查工作方案》</w:t>
      </w:r>
      <w:r w:rsidRPr="0037353D">
        <w:rPr>
          <w:rFonts w:ascii="仿宋_GB2312" w:eastAsia="仿宋_GB2312" w:hAnsi="仿宋" w:hint="eastAsia"/>
          <w:sz w:val="32"/>
          <w:szCs w:val="32"/>
        </w:rPr>
        <w:t>有关要求</w:t>
      </w:r>
      <w:r>
        <w:rPr>
          <w:rFonts w:ascii="仿宋_GB2312" w:eastAsia="仿宋_GB2312" w:hAnsi="仿宋" w:hint="eastAsia"/>
          <w:sz w:val="32"/>
          <w:szCs w:val="32"/>
        </w:rPr>
        <w:t>，</w:t>
      </w:r>
      <w:r w:rsidR="00A1660B">
        <w:rPr>
          <w:rFonts w:ascii="仿宋_GB2312" w:eastAsia="仿宋_GB2312" w:hAnsi="仿宋" w:hint="eastAsia"/>
          <w:sz w:val="32"/>
          <w:szCs w:val="32"/>
        </w:rPr>
        <w:t>成立“</w:t>
      </w:r>
      <w:r>
        <w:rPr>
          <w:rFonts w:ascii="仿宋_GB2312" w:eastAsia="仿宋_GB2312" w:hAnsi="仿宋" w:hint="eastAsia"/>
          <w:sz w:val="32"/>
          <w:szCs w:val="32"/>
        </w:rPr>
        <w:t>东北大学</w:t>
      </w:r>
      <w:r w:rsidR="00A1660B">
        <w:rPr>
          <w:rFonts w:ascii="仿宋_GB2312" w:eastAsia="仿宋_GB2312" w:hAnsi="仿宋" w:hint="eastAsia"/>
          <w:sz w:val="32"/>
          <w:szCs w:val="32"/>
        </w:rPr>
        <w:t>无形资产清查组”，由科技处、校办、资产处构成</w:t>
      </w:r>
      <w:r>
        <w:rPr>
          <w:rFonts w:ascii="仿宋_GB2312" w:eastAsia="仿宋_GB2312" w:hAnsi="仿宋" w:hint="eastAsia"/>
          <w:sz w:val="32"/>
          <w:szCs w:val="32"/>
        </w:rPr>
        <w:t>，其中科技处为牵头单位。</w:t>
      </w:r>
    </w:p>
    <w:p w:rsidR="0037353D" w:rsidRPr="0037353D" w:rsidRDefault="0037353D" w:rsidP="0037353D">
      <w:pPr>
        <w:ind w:firstLine="640"/>
        <w:rPr>
          <w:rFonts w:ascii="仿宋_GB2312" w:eastAsia="仿宋_GB2312" w:hAnsi="仿宋"/>
          <w:sz w:val="32"/>
          <w:szCs w:val="32"/>
        </w:rPr>
      </w:pPr>
      <w:r w:rsidRPr="0037353D">
        <w:rPr>
          <w:rFonts w:ascii="仿宋_GB2312" w:eastAsia="仿宋_GB2312" w:hAnsi="仿宋" w:hint="eastAsia"/>
          <w:sz w:val="32"/>
          <w:szCs w:val="32"/>
        </w:rPr>
        <w:lastRenderedPageBreak/>
        <w:t>（一）</w:t>
      </w:r>
      <w:r w:rsidRPr="0037353D">
        <w:rPr>
          <w:rFonts w:ascii="仿宋_GB2312" w:eastAsia="仿宋_GB2312" w:hAnsi="仿宋" w:hint="eastAsia"/>
          <w:sz w:val="32"/>
          <w:szCs w:val="32"/>
        </w:rPr>
        <w:tab/>
        <w:t>东北大学</w:t>
      </w:r>
      <w:r>
        <w:rPr>
          <w:rFonts w:ascii="仿宋_GB2312" w:eastAsia="仿宋_GB2312" w:hAnsi="仿宋" w:hint="eastAsia"/>
          <w:sz w:val="32"/>
          <w:szCs w:val="32"/>
        </w:rPr>
        <w:t>无形</w:t>
      </w:r>
      <w:r w:rsidRPr="0037353D">
        <w:rPr>
          <w:rFonts w:ascii="仿宋_GB2312" w:eastAsia="仿宋_GB2312" w:hAnsi="仿宋" w:hint="eastAsia"/>
          <w:sz w:val="32"/>
          <w:szCs w:val="32"/>
        </w:rPr>
        <w:t>资产清查小组</w:t>
      </w:r>
      <w:r w:rsidR="00C27866">
        <w:rPr>
          <w:rFonts w:ascii="仿宋_GB2312" w:eastAsia="仿宋_GB2312" w:hAnsi="仿宋" w:hint="eastAsia"/>
          <w:sz w:val="32"/>
          <w:szCs w:val="32"/>
        </w:rPr>
        <w:t>人员名单</w:t>
      </w:r>
    </w:p>
    <w:p w:rsidR="0037353D" w:rsidRPr="007E0B43" w:rsidRDefault="0037353D" w:rsidP="0037353D">
      <w:pPr>
        <w:ind w:firstLine="640"/>
        <w:rPr>
          <w:rFonts w:ascii="仿宋_GB2312" w:eastAsia="仿宋_GB2312" w:hAnsi="仿宋"/>
          <w:sz w:val="32"/>
          <w:szCs w:val="32"/>
        </w:rPr>
      </w:pPr>
      <w:r w:rsidRPr="007E0B43">
        <w:rPr>
          <w:rFonts w:ascii="仿宋_GB2312" w:eastAsia="仿宋_GB2312" w:hAnsi="仿宋" w:hint="eastAsia"/>
          <w:sz w:val="32"/>
          <w:szCs w:val="32"/>
        </w:rPr>
        <w:t>组  长：</w:t>
      </w:r>
      <w:r>
        <w:rPr>
          <w:rFonts w:ascii="仿宋_GB2312" w:eastAsia="仿宋_GB2312" w:hAnsi="仿宋" w:hint="eastAsia"/>
          <w:sz w:val="32"/>
          <w:szCs w:val="32"/>
        </w:rPr>
        <w:t>王国仁</w:t>
      </w:r>
    </w:p>
    <w:p w:rsidR="0037353D" w:rsidRPr="007E0B43" w:rsidRDefault="00974857" w:rsidP="0037353D">
      <w:pPr>
        <w:ind w:firstLine="640"/>
        <w:rPr>
          <w:rFonts w:ascii="仿宋_GB2312" w:eastAsia="仿宋_GB2312" w:hAnsi="仿宋"/>
          <w:sz w:val="32"/>
          <w:szCs w:val="32"/>
        </w:rPr>
      </w:pPr>
      <w:r>
        <w:rPr>
          <w:rFonts w:ascii="仿宋_GB2312" w:eastAsia="仿宋_GB2312" w:hAnsi="仿宋" w:hint="eastAsia"/>
          <w:sz w:val="32"/>
          <w:szCs w:val="32"/>
        </w:rPr>
        <w:t>组  员</w:t>
      </w:r>
      <w:r w:rsidR="0037353D" w:rsidRPr="007E0B43">
        <w:rPr>
          <w:rFonts w:ascii="仿宋_GB2312" w:eastAsia="仿宋_GB2312" w:hAnsi="仿宋" w:hint="eastAsia"/>
          <w:sz w:val="32"/>
          <w:szCs w:val="32"/>
        </w:rPr>
        <w:t>：</w:t>
      </w:r>
      <w:r w:rsidR="0037353D">
        <w:rPr>
          <w:rFonts w:ascii="仿宋_GB2312" w:eastAsia="仿宋_GB2312" w:hAnsi="仿宋" w:hint="eastAsia"/>
          <w:sz w:val="32"/>
          <w:szCs w:val="32"/>
        </w:rPr>
        <w:t>张耀伟、赵志超、刘一</w:t>
      </w:r>
    </w:p>
    <w:p w:rsidR="0037353D" w:rsidRDefault="0037353D" w:rsidP="0037353D">
      <w:pPr>
        <w:ind w:firstLine="640"/>
        <w:rPr>
          <w:rFonts w:ascii="仿宋_GB2312" w:eastAsia="仿宋_GB2312" w:hAnsi="仿宋"/>
          <w:sz w:val="32"/>
          <w:szCs w:val="32"/>
        </w:rPr>
      </w:pPr>
      <w:r>
        <w:rPr>
          <w:rFonts w:ascii="仿宋_GB2312" w:eastAsia="仿宋_GB2312" w:hAnsi="仿宋" w:hint="eastAsia"/>
          <w:sz w:val="32"/>
          <w:szCs w:val="32"/>
        </w:rPr>
        <w:t>联络人</w:t>
      </w:r>
      <w:r w:rsidRPr="007E0B43">
        <w:rPr>
          <w:rFonts w:ascii="仿宋_GB2312" w:eastAsia="仿宋_GB2312" w:hAnsi="仿宋" w:hint="eastAsia"/>
          <w:sz w:val="32"/>
          <w:szCs w:val="32"/>
        </w:rPr>
        <w:t>：</w:t>
      </w:r>
      <w:r>
        <w:rPr>
          <w:rFonts w:ascii="仿宋_GB2312" w:eastAsia="仿宋_GB2312" w:hAnsi="仿宋" w:hint="eastAsia"/>
          <w:sz w:val="32"/>
          <w:szCs w:val="32"/>
        </w:rPr>
        <w:t>张刚刚</w:t>
      </w:r>
    </w:p>
    <w:p w:rsidR="0037353D" w:rsidRDefault="0037353D" w:rsidP="0037353D">
      <w:pPr>
        <w:ind w:firstLine="640"/>
        <w:rPr>
          <w:rFonts w:ascii="仿宋_GB2312" w:eastAsia="仿宋_GB2312" w:hAnsi="仿宋"/>
          <w:sz w:val="32"/>
          <w:szCs w:val="32"/>
        </w:rPr>
      </w:pPr>
      <w:r w:rsidRPr="007E0B43">
        <w:rPr>
          <w:rFonts w:ascii="仿宋_GB2312" w:eastAsia="仿宋_GB2312" w:hAnsi="仿宋" w:hint="eastAsia"/>
          <w:sz w:val="32"/>
          <w:szCs w:val="32"/>
        </w:rPr>
        <w:t>工作职责：</w:t>
      </w:r>
      <w:r w:rsidRPr="00DB2CB4">
        <w:rPr>
          <w:rFonts w:ascii="仿宋_GB2312" w:eastAsia="仿宋_GB2312" w:hAnsi="仿宋" w:hint="eastAsia"/>
          <w:sz w:val="32"/>
          <w:szCs w:val="32"/>
        </w:rPr>
        <w:t>负责确定学校</w:t>
      </w:r>
      <w:r>
        <w:rPr>
          <w:rFonts w:ascii="仿宋_GB2312" w:eastAsia="仿宋_GB2312" w:hAnsi="仿宋" w:hint="eastAsia"/>
          <w:sz w:val="32"/>
          <w:szCs w:val="32"/>
        </w:rPr>
        <w:t>无形</w:t>
      </w:r>
      <w:r w:rsidRPr="00DB2CB4">
        <w:rPr>
          <w:rFonts w:ascii="仿宋_GB2312" w:eastAsia="仿宋_GB2312" w:hAnsi="仿宋" w:hint="eastAsia"/>
          <w:sz w:val="32"/>
          <w:szCs w:val="32"/>
        </w:rPr>
        <w:t>资产清查工作</w:t>
      </w:r>
      <w:r>
        <w:rPr>
          <w:rFonts w:ascii="仿宋_GB2312" w:eastAsia="仿宋_GB2312" w:hAnsi="仿宋" w:hint="eastAsia"/>
          <w:sz w:val="32"/>
          <w:szCs w:val="32"/>
        </w:rPr>
        <w:t>实施</w:t>
      </w:r>
      <w:r w:rsidRPr="00DB2CB4">
        <w:rPr>
          <w:rFonts w:ascii="仿宋_GB2312" w:eastAsia="仿宋_GB2312" w:hAnsi="仿宋" w:hint="eastAsia"/>
          <w:sz w:val="32"/>
          <w:szCs w:val="32"/>
        </w:rPr>
        <w:t>方案，</w:t>
      </w:r>
      <w:r w:rsidR="00333924">
        <w:rPr>
          <w:rFonts w:ascii="仿宋_GB2312" w:eastAsia="仿宋_GB2312" w:hAnsi="仿宋" w:hint="eastAsia"/>
          <w:sz w:val="32"/>
          <w:szCs w:val="32"/>
        </w:rPr>
        <w:t>并上报</w:t>
      </w:r>
      <w:r w:rsidR="005F2846">
        <w:rPr>
          <w:rFonts w:ascii="仿宋_GB2312" w:eastAsia="仿宋_GB2312" w:hAnsi="仿宋" w:hint="eastAsia"/>
          <w:sz w:val="32"/>
          <w:szCs w:val="32"/>
        </w:rPr>
        <w:t>学校资产清查办公室</w:t>
      </w:r>
      <w:r w:rsidR="00333924" w:rsidRPr="00333924">
        <w:rPr>
          <w:rFonts w:ascii="仿宋_GB2312" w:eastAsia="仿宋_GB2312" w:hAnsi="仿宋" w:hint="eastAsia"/>
          <w:sz w:val="32"/>
          <w:szCs w:val="32"/>
        </w:rPr>
        <w:t>；</w:t>
      </w:r>
      <w:r w:rsidR="005F2846">
        <w:rPr>
          <w:rFonts w:ascii="仿宋_GB2312" w:eastAsia="仿宋_GB2312" w:hAnsi="仿宋" w:hint="eastAsia"/>
          <w:sz w:val="32"/>
          <w:szCs w:val="32"/>
        </w:rPr>
        <w:t>设计无形资产基础数据表格，并要求相关无形资产占有部门填写；收集、汇总、</w:t>
      </w:r>
      <w:r w:rsidR="001315BD">
        <w:rPr>
          <w:rFonts w:ascii="仿宋_GB2312" w:eastAsia="仿宋_GB2312" w:hAnsi="仿宋" w:hint="eastAsia"/>
          <w:sz w:val="32"/>
          <w:szCs w:val="32"/>
        </w:rPr>
        <w:t>复核</w:t>
      </w:r>
      <w:r w:rsidR="005F2846">
        <w:rPr>
          <w:rFonts w:ascii="仿宋_GB2312" w:eastAsia="仿宋_GB2312" w:hAnsi="仿宋" w:hint="eastAsia"/>
          <w:sz w:val="32"/>
          <w:szCs w:val="32"/>
        </w:rPr>
        <w:t>相关无形资产占有部门上报的无形资产报表，并要求相关无形资产占有部门提供相关证明材料</w:t>
      </w:r>
      <w:r w:rsidR="005570F4">
        <w:rPr>
          <w:rFonts w:ascii="仿宋_GB2312" w:eastAsia="仿宋_GB2312" w:hAnsi="仿宋" w:hint="eastAsia"/>
          <w:sz w:val="32"/>
          <w:szCs w:val="32"/>
        </w:rPr>
        <w:t>，形成清查工作报告</w:t>
      </w:r>
      <w:r w:rsidR="005F2846">
        <w:rPr>
          <w:rFonts w:ascii="仿宋_GB2312" w:eastAsia="仿宋_GB2312" w:hAnsi="仿宋" w:hint="eastAsia"/>
          <w:sz w:val="32"/>
          <w:szCs w:val="32"/>
        </w:rPr>
        <w:t>；</w:t>
      </w:r>
      <w:r w:rsidR="005570F4">
        <w:rPr>
          <w:rFonts w:ascii="仿宋_GB2312" w:eastAsia="仿宋_GB2312" w:hAnsi="仿宋" w:hint="eastAsia"/>
          <w:sz w:val="32"/>
          <w:szCs w:val="32"/>
        </w:rPr>
        <w:t>由牵头部门</w:t>
      </w:r>
      <w:r w:rsidR="005F2846">
        <w:rPr>
          <w:rFonts w:ascii="仿宋_GB2312" w:eastAsia="仿宋_GB2312" w:hAnsi="仿宋" w:hint="eastAsia"/>
          <w:sz w:val="32"/>
          <w:szCs w:val="32"/>
        </w:rPr>
        <w:t>收集</w:t>
      </w:r>
      <w:r w:rsidR="005570F4">
        <w:rPr>
          <w:rFonts w:ascii="仿宋_GB2312" w:eastAsia="仿宋_GB2312" w:hAnsi="仿宋" w:hint="eastAsia"/>
          <w:sz w:val="32"/>
          <w:szCs w:val="32"/>
        </w:rPr>
        <w:t>本组清查报表的汇总、清查报告的合稿，证据及说明材料的收集，统一上报资产清查工作办公室。</w:t>
      </w:r>
    </w:p>
    <w:p w:rsidR="001431A1" w:rsidRDefault="001431A1" w:rsidP="001431A1">
      <w:pPr>
        <w:ind w:firstLine="640"/>
        <w:rPr>
          <w:rFonts w:ascii="仿宋_GB2312" w:eastAsia="仿宋_GB2312" w:hAnsi="仿宋"/>
          <w:sz w:val="32"/>
          <w:szCs w:val="32"/>
        </w:rPr>
      </w:pPr>
      <w:r>
        <w:rPr>
          <w:rFonts w:ascii="仿宋_GB2312" w:eastAsia="仿宋_GB2312" w:hAnsi="仿宋" w:hint="eastAsia"/>
          <w:sz w:val="32"/>
          <w:szCs w:val="32"/>
        </w:rPr>
        <w:t>（二）、无形资产清查任务分解</w:t>
      </w:r>
    </w:p>
    <w:tbl>
      <w:tblPr>
        <w:tblStyle w:val="a8"/>
        <w:tblW w:w="4853" w:type="pct"/>
        <w:tblInd w:w="250" w:type="dxa"/>
        <w:tblLook w:val="04A0" w:firstRow="1" w:lastRow="0" w:firstColumn="1" w:lastColumn="0" w:noHBand="0" w:noVBand="1"/>
      </w:tblPr>
      <w:tblGrid>
        <w:gridCol w:w="2410"/>
        <w:gridCol w:w="5861"/>
      </w:tblGrid>
      <w:tr w:rsidR="001431A1" w:rsidTr="001431A1">
        <w:tc>
          <w:tcPr>
            <w:tcW w:w="1457" w:type="pct"/>
          </w:tcPr>
          <w:p w:rsidR="001431A1" w:rsidRPr="001431A1" w:rsidRDefault="001431A1" w:rsidP="001431A1">
            <w:pPr>
              <w:ind w:firstLineChars="0" w:firstLine="0"/>
              <w:jc w:val="center"/>
              <w:rPr>
                <w:rFonts w:ascii="仿宋_GB2312" w:eastAsia="仿宋_GB2312" w:hAnsi="仿宋"/>
                <w:b/>
                <w:sz w:val="32"/>
                <w:szCs w:val="32"/>
              </w:rPr>
            </w:pPr>
            <w:r w:rsidRPr="001431A1">
              <w:rPr>
                <w:rFonts w:ascii="仿宋_GB2312" w:eastAsia="仿宋_GB2312" w:hAnsi="仿宋" w:hint="eastAsia"/>
                <w:b/>
                <w:sz w:val="32"/>
                <w:szCs w:val="32"/>
              </w:rPr>
              <w:t>归口管理部门</w:t>
            </w:r>
          </w:p>
        </w:tc>
        <w:tc>
          <w:tcPr>
            <w:tcW w:w="3543" w:type="pct"/>
          </w:tcPr>
          <w:p w:rsidR="001431A1" w:rsidRPr="001431A1" w:rsidRDefault="001431A1" w:rsidP="001431A1">
            <w:pPr>
              <w:ind w:firstLineChars="0" w:firstLine="0"/>
              <w:jc w:val="center"/>
              <w:rPr>
                <w:rFonts w:ascii="仿宋_GB2312" w:eastAsia="仿宋_GB2312" w:hAnsi="仿宋"/>
                <w:b/>
                <w:sz w:val="32"/>
                <w:szCs w:val="32"/>
              </w:rPr>
            </w:pPr>
            <w:r w:rsidRPr="001431A1">
              <w:rPr>
                <w:rFonts w:ascii="仿宋_GB2312" w:eastAsia="仿宋_GB2312" w:hAnsi="仿宋" w:hint="eastAsia"/>
                <w:b/>
                <w:sz w:val="32"/>
                <w:szCs w:val="32"/>
              </w:rPr>
              <w:t>清查任务</w:t>
            </w:r>
          </w:p>
        </w:tc>
      </w:tr>
      <w:tr w:rsidR="001431A1" w:rsidTr="001431A1">
        <w:tc>
          <w:tcPr>
            <w:tcW w:w="1457" w:type="pct"/>
          </w:tcPr>
          <w:p w:rsidR="001431A1" w:rsidRDefault="001431A1" w:rsidP="001431A1">
            <w:pPr>
              <w:ind w:firstLineChars="0" w:firstLine="0"/>
              <w:jc w:val="center"/>
              <w:rPr>
                <w:rFonts w:ascii="仿宋_GB2312" w:eastAsia="仿宋_GB2312" w:hAnsi="仿宋"/>
                <w:sz w:val="32"/>
                <w:szCs w:val="32"/>
              </w:rPr>
            </w:pPr>
            <w:r>
              <w:rPr>
                <w:rFonts w:ascii="仿宋_GB2312" w:eastAsia="仿宋_GB2312" w:hAnsi="仿宋" w:hint="eastAsia"/>
                <w:sz w:val="32"/>
                <w:szCs w:val="32"/>
              </w:rPr>
              <w:t>校办</w:t>
            </w:r>
          </w:p>
        </w:tc>
        <w:tc>
          <w:tcPr>
            <w:tcW w:w="3543" w:type="pct"/>
          </w:tcPr>
          <w:p w:rsidR="001431A1" w:rsidRDefault="001431A1" w:rsidP="001431A1">
            <w:pPr>
              <w:ind w:firstLineChars="0" w:firstLine="0"/>
              <w:jc w:val="center"/>
              <w:rPr>
                <w:rFonts w:ascii="仿宋_GB2312" w:eastAsia="仿宋_GB2312" w:hAnsi="仿宋"/>
                <w:sz w:val="32"/>
                <w:szCs w:val="32"/>
              </w:rPr>
            </w:pPr>
            <w:r>
              <w:rPr>
                <w:rFonts w:ascii="仿宋_GB2312" w:eastAsia="仿宋_GB2312" w:hAnsi="仿宋" w:hint="eastAsia"/>
                <w:sz w:val="32"/>
                <w:szCs w:val="32"/>
              </w:rPr>
              <w:t>校名、校标、</w:t>
            </w:r>
            <w:r w:rsidRPr="00416D48">
              <w:rPr>
                <w:rFonts w:ascii="仿宋_GB2312" w:eastAsia="仿宋_GB2312" w:hAnsi="仿宋" w:hint="eastAsia"/>
                <w:sz w:val="32"/>
                <w:szCs w:val="32"/>
              </w:rPr>
              <w:t>校誉、网络域名</w:t>
            </w:r>
          </w:p>
        </w:tc>
      </w:tr>
      <w:tr w:rsidR="001431A1" w:rsidTr="001431A1">
        <w:tc>
          <w:tcPr>
            <w:tcW w:w="1457" w:type="pct"/>
          </w:tcPr>
          <w:p w:rsidR="001431A1" w:rsidRDefault="001431A1" w:rsidP="001431A1">
            <w:pPr>
              <w:ind w:firstLineChars="0" w:firstLine="0"/>
              <w:jc w:val="center"/>
              <w:rPr>
                <w:rFonts w:ascii="仿宋_GB2312" w:eastAsia="仿宋_GB2312" w:hAnsi="仿宋"/>
                <w:sz w:val="32"/>
                <w:szCs w:val="32"/>
              </w:rPr>
            </w:pPr>
            <w:r>
              <w:rPr>
                <w:rFonts w:ascii="仿宋_GB2312" w:eastAsia="仿宋_GB2312" w:hAnsi="仿宋" w:hint="eastAsia"/>
                <w:sz w:val="32"/>
                <w:szCs w:val="32"/>
              </w:rPr>
              <w:t>科技处</w:t>
            </w:r>
          </w:p>
        </w:tc>
        <w:tc>
          <w:tcPr>
            <w:tcW w:w="3543" w:type="pct"/>
          </w:tcPr>
          <w:p w:rsidR="001431A1" w:rsidRDefault="001431A1" w:rsidP="001431A1">
            <w:pPr>
              <w:ind w:firstLineChars="0" w:firstLine="0"/>
              <w:jc w:val="center"/>
              <w:rPr>
                <w:rFonts w:ascii="仿宋_GB2312" w:eastAsia="仿宋_GB2312" w:hAnsi="仿宋"/>
                <w:sz w:val="32"/>
                <w:szCs w:val="32"/>
              </w:rPr>
            </w:pPr>
            <w:r w:rsidRPr="00924B39">
              <w:rPr>
                <w:rFonts w:ascii="仿宋_GB2312" w:eastAsia="仿宋_GB2312" w:hAnsi="仿宋" w:hint="eastAsia"/>
                <w:sz w:val="32"/>
                <w:szCs w:val="32"/>
              </w:rPr>
              <w:t>专利权、著作权、非专利技术</w:t>
            </w:r>
          </w:p>
        </w:tc>
      </w:tr>
      <w:tr w:rsidR="001431A1" w:rsidTr="001431A1">
        <w:tc>
          <w:tcPr>
            <w:tcW w:w="1457" w:type="pct"/>
          </w:tcPr>
          <w:p w:rsidR="001431A1" w:rsidRDefault="001431A1" w:rsidP="001431A1">
            <w:pPr>
              <w:ind w:firstLineChars="0" w:firstLine="0"/>
              <w:jc w:val="center"/>
              <w:rPr>
                <w:rFonts w:ascii="仿宋_GB2312" w:eastAsia="仿宋_GB2312" w:hAnsi="仿宋"/>
                <w:sz w:val="32"/>
                <w:szCs w:val="32"/>
              </w:rPr>
            </w:pPr>
            <w:r>
              <w:rPr>
                <w:rFonts w:ascii="仿宋_GB2312" w:eastAsia="仿宋_GB2312" w:hAnsi="仿宋" w:hint="eastAsia"/>
                <w:sz w:val="32"/>
                <w:szCs w:val="32"/>
              </w:rPr>
              <w:t>资产处</w:t>
            </w:r>
          </w:p>
        </w:tc>
        <w:tc>
          <w:tcPr>
            <w:tcW w:w="3543" w:type="pct"/>
          </w:tcPr>
          <w:p w:rsidR="001431A1" w:rsidRDefault="001431A1" w:rsidP="001431A1">
            <w:pPr>
              <w:ind w:firstLineChars="0" w:firstLine="0"/>
              <w:jc w:val="center"/>
              <w:rPr>
                <w:rFonts w:ascii="仿宋_GB2312" w:eastAsia="仿宋_GB2312" w:hAnsi="仿宋"/>
                <w:sz w:val="32"/>
                <w:szCs w:val="32"/>
              </w:rPr>
            </w:pPr>
            <w:r>
              <w:rPr>
                <w:rFonts w:ascii="仿宋_GB2312" w:eastAsia="仿宋_GB2312" w:hAnsi="仿宋" w:hint="eastAsia"/>
                <w:sz w:val="32"/>
                <w:szCs w:val="32"/>
              </w:rPr>
              <w:t>软件、土地使用权</w:t>
            </w:r>
          </w:p>
        </w:tc>
      </w:tr>
    </w:tbl>
    <w:p w:rsidR="00D72BD8" w:rsidRDefault="00D72BD8" w:rsidP="00D72BD8">
      <w:pPr>
        <w:pStyle w:val="a3"/>
        <w:spacing w:line="520" w:lineRule="exact"/>
        <w:ind w:firstLineChars="196" w:firstLine="630"/>
        <w:rPr>
          <w:rFonts w:ascii="仿宋_GB2312" w:eastAsia="仿宋_GB2312" w:hAnsi="仿宋"/>
          <w:b/>
          <w:sz w:val="32"/>
          <w:szCs w:val="32"/>
        </w:rPr>
      </w:pPr>
      <w:r>
        <w:rPr>
          <w:rFonts w:ascii="仿宋_GB2312" w:eastAsia="仿宋_GB2312" w:hAnsi="仿宋" w:hint="eastAsia"/>
          <w:b/>
          <w:sz w:val="32"/>
          <w:szCs w:val="32"/>
        </w:rPr>
        <w:t>五、</w:t>
      </w:r>
      <w:r w:rsidRPr="007E0B43">
        <w:rPr>
          <w:rFonts w:ascii="仿宋_GB2312" w:eastAsia="仿宋_GB2312" w:hAnsi="仿宋" w:hint="eastAsia"/>
          <w:b/>
          <w:sz w:val="32"/>
          <w:szCs w:val="32"/>
        </w:rPr>
        <w:t>工作步骤</w:t>
      </w:r>
    </w:p>
    <w:p w:rsidR="001D01FE" w:rsidRDefault="001D01FE" w:rsidP="001D01FE">
      <w:pPr>
        <w:pStyle w:val="a3"/>
        <w:numPr>
          <w:ilvl w:val="0"/>
          <w:numId w:val="3"/>
        </w:numPr>
        <w:spacing w:line="520" w:lineRule="exact"/>
        <w:ind w:firstLineChars="0"/>
        <w:rPr>
          <w:rFonts w:ascii="仿宋_GB2312" w:eastAsia="仿宋_GB2312" w:hAnsi="仿宋"/>
          <w:b/>
          <w:sz w:val="32"/>
          <w:szCs w:val="32"/>
        </w:rPr>
      </w:pPr>
      <w:r>
        <w:rPr>
          <w:rFonts w:ascii="仿宋_GB2312" w:eastAsia="仿宋_GB2312" w:hAnsi="仿宋" w:hint="eastAsia"/>
          <w:b/>
          <w:sz w:val="32"/>
          <w:szCs w:val="32"/>
        </w:rPr>
        <w:t>无形资产清查组</w:t>
      </w:r>
      <w:r w:rsidR="00313C4B">
        <w:rPr>
          <w:rFonts w:ascii="仿宋_GB2312" w:eastAsia="仿宋_GB2312" w:hAnsi="仿宋" w:hint="eastAsia"/>
          <w:b/>
          <w:sz w:val="32"/>
          <w:szCs w:val="32"/>
        </w:rPr>
        <w:t>准备工作（3月25日-4月7日）</w:t>
      </w:r>
    </w:p>
    <w:p w:rsidR="00313C4B" w:rsidRDefault="00313C4B" w:rsidP="00313C4B">
      <w:pPr>
        <w:ind w:firstLine="640"/>
        <w:rPr>
          <w:rFonts w:ascii="仿宋_GB2312" w:eastAsia="仿宋_GB2312" w:hAnsi="仿宋"/>
          <w:sz w:val="32"/>
          <w:szCs w:val="32"/>
        </w:rPr>
      </w:pPr>
      <w:r w:rsidRPr="00313C4B">
        <w:rPr>
          <w:rFonts w:ascii="仿宋_GB2312" w:eastAsia="仿宋_GB2312" w:hAnsi="仿宋" w:hint="eastAsia"/>
          <w:sz w:val="32"/>
          <w:szCs w:val="32"/>
        </w:rPr>
        <w:t>1.</w:t>
      </w:r>
      <w:r>
        <w:rPr>
          <w:rFonts w:ascii="仿宋_GB2312" w:eastAsia="仿宋_GB2312" w:hAnsi="仿宋" w:hint="eastAsia"/>
          <w:sz w:val="32"/>
          <w:szCs w:val="32"/>
        </w:rPr>
        <w:t>确定无形资产清查组人员名单。</w:t>
      </w:r>
    </w:p>
    <w:p w:rsidR="00313C4B" w:rsidRDefault="00313C4B" w:rsidP="00313C4B">
      <w:pPr>
        <w:ind w:firstLine="640"/>
        <w:rPr>
          <w:rFonts w:ascii="仿宋_GB2312" w:eastAsia="仿宋_GB2312" w:hAnsi="仿宋"/>
          <w:sz w:val="32"/>
          <w:szCs w:val="32"/>
        </w:rPr>
      </w:pPr>
      <w:r>
        <w:rPr>
          <w:rFonts w:ascii="仿宋_GB2312" w:eastAsia="仿宋_GB2312" w:hAnsi="仿宋" w:hint="eastAsia"/>
          <w:sz w:val="32"/>
          <w:szCs w:val="32"/>
        </w:rPr>
        <w:t>2.根据无形资产性质</w:t>
      </w:r>
      <w:r w:rsidR="00C27866">
        <w:rPr>
          <w:rFonts w:ascii="仿宋_GB2312" w:eastAsia="仿宋_GB2312" w:hAnsi="仿宋" w:hint="eastAsia"/>
          <w:sz w:val="32"/>
          <w:szCs w:val="32"/>
        </w:rPr>
        <w:t>、</w:t>
      </w:r>
      <w:r>
        <w:rPr>
          <w:rFonts w:ascii="仿宋_GB2312" w:eastAsia="仿宋_GB2312" w:hAnsi="仿宋" w:hint="eastAsia"/>
          <w:sz w:val="32"/>
          <w:szCs w:val="32"/>
        </w:rPr>
        <w:t>清查任务</w:t>
      </w:r>
      <w:r w:rsidR="00C27866">
        <w:rPr>
          <w:rFonts w:ascii="仿宋_GB2312" w:eastAsia="仿宋_GB2312" w:hAnsi="仿宋" w:hint="eastAsia"/>
          <w:sz w:val="32"/>
          <w:szCs w:val="32"/>
        </w:rPr>
        <w:t>及管理现状</w:t>
      </w:r>
      <w:r>
        <w:rPr>
          <w:rFonts w:ascii="仿宋_GB2312" w:eastAsia="仿宋_GB2312" w:hAnsi="仿宋" w:hint="eastAsia"/>
          <w:sz w:val="32"/>
          <w:szCs w:val="32"/>
        </w:rPr>
        <w:t>，</w:t>
      </w:r>
      <w:r w:rsidR="00C27866">
        <w:rPr>
          <w:rFonts w:ascii="仿宋_GB2312" w:eastAsia="仿宋_GB2312" w:hAnsi="仿宋" w:hint="eastAsia"/>
          <w:sz w:val="32"/>
          <w:szCs w:val="32"/>
        </w:rPr>
        <w:t>提供无形资产基础数据，</w:t>
      </w:r>
      <w:r>
        <w:rPr>
          <w:rFonts w:ascii="仿宋_GB2312" w:eastAsia="仿宋_GB2312" w:hAnsi="仿宋" w:hint="eastAsia"/>
          <w:sz w:val="32"/>
          <w:szCs w:val="32"/>
        </w:rPr>
        <w:t>设计无形资产填报样表。</w:t>
      </w:r>
    </w:p>
    <w:p w:rsidR="00313C4B" w:rsidRDefault="00313C4B" w:rsidP="00313C4B">
      <w:pPr>
        <w:ind w:firstLine="640"/>
        <w:rPr>
          <w:rFonts w:ascii="仿宋_GB2312" w:eastAsia="仿宋_GB2312" w:hAnsi="仿宋"/>
          <w:sz w:val="32"/>
          <w:szCs w:val="32"/>
        </w:rPr>
      </w:pPr>
      <w:r>
        <w:rPr>
          <w:rFonts w:ascii="仿宋_GB2312" w:eastAsia="仿宋_GB2312" w:hAnsi="仿宋" w:hint="eastAsia"/>
          <w:sz w:val="32"/>
          <w:szCs w:val="32"/>
        </w:rPr>
        <w:t>3.制定无形资产清查工作实施方案。</w:t>
      </w:r>
    </w:p>
    <w:p w:rsidR="00313C4B" w:rsidRDefault="00313C4B" w:rsidP="00313C4B">
      <w:pPr>
        <w:ind w:firstLine="640"/>
        <w:rPr>
          <w:rFonts w:ascii="仿宋_GB2312" w:eastAsia="仿宋_GB2312" w:hAnsi="仿宋"/>
          <w:sz w:val="32"/>
          <w:szCs w:val="32"/>
        </w:rPr>
      </w:pPr>
      <w:r>
        <w:rPr>
          <w:rFonts w:ascii="仿宋_GB2312" w:eastAsia="仿宋_GB2312" w:hAnsi="仿宋" w:hint="eastAsia"/>
          <w:sz w:val="32"/>
          <w:szCs w:val="32"/>
        </w:rPr>
        <w:t>4.制作无形资产清查宣传培训PPT。</w:t>
      </w:r>
    </w:p>
    <w:p w:rsidR="00313C4B" w:rsidRPr="00313C4B" w:rsidRDefault="00313C4B" w:rsidP="00313C4B">
      <w:pPr>
        <w:ind w:firstLine="640"/>
        <w:rPr>
          <w:rFonts w:ascii="仿宋_GB2312" w:eastAsia="仿宋_GB2312" w:hAnsi="仿宋"/>
          <w:sz w:val="32"/>
          <w:szCs w:val="32"/>
        </w:rPr>
      </w:pPr>
      <w:r>
        <w:rPr>
          <w:rFonts w:ascii="仿宋_GB2312" w:eastAsia="仿宋_GB2312" w:hAnsi="仿宋" w:hint="eastAsia"/>
          <w:sz w:val="32"/>
          <w:szCs w:val="32"/>
        </w:rPr>
        <w:t>5.布置无形资产清查具体任务。</w:t>
      </w:r>
    </w:p>
    <w:p w:rsidR="00D72BD8" w:rsidRPr="002D624B" w:rsidRDefault="003E1F7C" w:rsidP="00D72BD8">
      <w:pPr>
        <w:pStyle w:val="a3"/>
        <w:numPr>
          <w:ilvl w:val="0"/>
          <w:numId w:val="3"/>
        </w:numPr>
        <w:spacing w:line="520" w:lineRule="exact"/>
        <w:ind w:firstLineChars="0"/>
        <w:rPr>
          <w:rFonts w:ascii="仿宋_GB2312" w:eastAsia="仿宋_GB2312" w:hAnsi="仿宋"/>
          <w:b/>
          <w:sz w:val="32"/>
          <w:szCs w:val="32"/>
        </w:rPr>
      </w:pPr>
      <w:r>
        <w:rPr>
          <w:rFonts w:ascii="仿宋_GB2312" w:eastAsia="仿宋_GB2312" w:hAnsi="仿宋" w:hint="eastAsia"/>
          <w:b/>
          <w:sz w:val="32"/>
          <w:szCs w:val="32"/>
        </w:rPr>
        <w:lastRenderedPageBreak/>
        <w:t>无形资产占有部门自查</w:t>
      </w:r>
      <w:r w:rsidR="00D72BD8" w:rsidRPr="002D624B">
        <w:rPr>
          <w:rFonts w:ascii="仿宋_GB2312" w:eastAsia="仿宋_GB2312" w:hAnsi="仿宋" w:hint="eastAsia"/>
          <w:b/>
          <w:sz w:val="32"/>
          <w:szCs w:val="32"/>
        </w:rPr>
        <w:t>（</w:t>
      </w:r>
      <w:r>
        <w:rPr>
          <w:rFonts w:ascii="仿宋_GB2312" w:eastAsia="仿宋_GB2312" w:hAnsi="仿宋" w:hint="eastAsia"/>
          <w:b/>
          <w:sz w:val="32"/>
          <w:szCs w:val="32"/>
        </w:rPr>
        <w:t>4</w:t>
      </w:r>
      <w:r w:rsidR="00D72BD8" w:rsidRPr="002D624B">
        <w:rPr>
          <w:rFonts w:ascii="仿宋_GB2312" w:eastAsia="仿宋_GB2312" w:hAnsi="仿宋" w:hint="eastAsia"/>
          <w:b/>
          <w:sz w:val="32"/>
          <w:szCs w:val="32"/>
        </w:rPr>
        <w:t>月</w:t>
      </w:r>
      <w:r>
        <w:rPr>
          <w:rFonts w:ascii="仿宋_GB2312" w:eastAsia="仿宋_GB2312" w:hAnsi="仿宋" w:hint="eastAsia"/>
          <w:b/>
          <w:sz w:val="32"/>
          <w:szCs w:val="32"/>
        </w:rPr>
        <w:t>8</w:t>
      </w:r>
      <w:r w:rsidR="00D72BD8" w:rsidRPr="002D624B">
        <w:rPr>
          <w:rFonts w:ascii="仿宋_GB2312" w:eastAsia="仿宋_GB2312" w:hAnsi="仿宋" w:hint="eastAsia"/>
          <w:b/>
          <w:sz w:val="32"/>
          <w:szCs w:val="32"/>
        </w:rPr>
        <w:t>日-</w:t>
      </w:r>
      <w:r w:rsidR="007B21FD">
        <w:rPr>
          <w:rFonts w:ascii="仿宋_GB2312" w:eastAsia="仿宋_GB2312" w:hAnsi="仿宋" w:hint="eastAsia"/>
          <w:b/>
          <w:sz w:val="32"/>
          <w:szCs w:val="32"/>
        </w:rPr>
        <w:t>5</w:t>
      </w:r>
      <w:r w:rsidR="00D72BD8" w:rsidRPr="002D624B">
        <w:rPr>
          <w:rFonts w:ascii="仿宋_GB2312" w:eastAsia="仿宋_GB2312" w:hAnsi="仿宋" w:hint="eastAsia"/>
          <w:b/>
          <w:sz w:val="32"/>
          <w:szCs w:val="32"/>
        </w:rPr>
        <w:t>月</w:t>
      </w:r>
      <w:r w:rsidR="00E43A92">
        <w:rPr>
          <w:rFonts w:ascii="仿宋_GB2312" w:eastAsia="仿宋_GB2312" w:hAnsi="仿宋" w:hint="eastAsia"/>
          <w:b/>
          <w:sz w:val="32"/>
          <w:szCs w:val="32"/>
        </w:rPr>
        <w:t>2</w:t>
      </w:r>
      <w:r w:rsidR="00D72BD8" w:rsidRPr="002D624B">
        <w:rPr>
          <w:rFonts w:ascii="仿宋_GB2312" w:eastAsia="仿宋_GB2312" w:hAnsi="仿宋" w:hint="eastAsia"/>
          <w:b/>
          <w:sz w:val="32"/>
          <w:szCs w:val="32"/>
        </w:rPr>
        <w:t>日）</w:t>
      </w:r>
    </w:p>
    <w:p w:rsidR="00924B39" w:rsidRDefault="007B21FD" w:rsidP="00924B39">
      <w:pPr>
        <w:pStyle w:val="a3"/>
        <w:numPr>
          <w:ilvl w:val="0"/>
          <w:numId w:val="4"/>
        </w:numPr>
        <w:spacing w:line="520" w:lineRule="exact"/>
        <w:ind w:firstLineChars="0"/>
        <w:rPr>
          <w:rFonts w:ascii="仿宋_GB2312" w:eastAsia="仿宋_GB2312" w:hAnsi="仿宋"/>
          <w:sz w:val="32"/>
          <w:szCs w:val="32"/>
        </w:rPr>
      </w:pPr>
      <w:r>
        <w:rPr>
          <w:rFonts w:ascii="仿宋_GB2312" w:eastAsia="仿宋_GB2312" w:hAnsi="仿宋" w:hint="eastAsia"/>
          <w:sz w:val="32"/>
          <w:szCs w:val="32"/>
        </w:rPr>
        <w:t>清查任务</w:t>
      </w:r>
    </w:p>
    <w:p w:rsidR="00E43A92" w:rsidRPr="00B8297E" w:rsidRDefault="00E43A92" w:rsidP="00924B39">
      <w:pPr>
        <w:pStyle w:val="a3"/>
        <w:spacing w:line="520" w:lineRule="exact"/>
        <w:ind w:firstLine="640"/>
        <w:rPr>
          <w:rFonts w:ascii="仿宋_GB2312" w:eastAsia="仿宋_GB2312" w:hAnsi="仿宋"/>
          <w:sz w:val="32"/>
          <w:szCs w:val="32"/>
        </w:rPr>
      </w:pPr>
      <w:r w:rsidRPr="00B8297E">
        <w:rPr>
          <w:rFonts w:ascii="仿宋_GB2312" w:eastAsia="仿宋_GB2312" w:hAnsi="仿宋" w:hint="eastAsia"/>
          <w:sz w:val="32"/>
          <w:szCs w:val="32"/>
        </w:rPr>
        <w:t>清查的无形资产包括清查基准日学校</w:t>
      </w:r>
      <w:r w:rsidR="00924B39" w:rsidRPr="00B8297E">
        <w:rPr>
          <w:rFonts w:ascii="仿宋_GB2312" w:eastAsia="仿宋_GB2312" w:hAnsi="仿宋" w:hint="eastAsia"/>
          <w:sz w:val="32"/>
          <w:szCs w:val="32"/>
        </w:rPr>
        <w:t>的</w:t>
      </w:r>
      <w:r w:rsidR="00F3273F" w:rsidRPr="00B8297E">
        <w:rPr>
          <w:rFonts w:ascii="仿宋_GB2312" w:eastAsia="仿宋_GB2312" w:hAnsi="仿宋" w:hint="eastAsia"/>
          <w:sz w:val="32"/>
          <w:szCs w:val="32"/>
        </w:rPr>
        <w:t>校名、校标、校誉、网络域名，</w:t>
      </w:r>
      <w:r w:rsidR="00924B39" w:rsidRPr="00B8297E">
        <w:rPr>
          <w:rFonts w:ascii="仿宋_GB2312" w:eastAsia="仿宋_GB2312" w:hAnsi="仿宋" w:hint="eastAsia"/>
          <w:sz w:val="32"/>
          <w:szCs w:val="32"/>
        </w:rPr>
        <w:t>专利权、著作权、非专利技术</w:t>
      </w:r>
      <w:r w:rsidR="00F3273F" w:rsidRPr="00B8297E">
        <w:rPr>
          <w:rFonts w:ascii="仿宋_GB2312" w:eastAsia="仿宋_GB2312" w:hAnsi="仿宋" w:hint="eastAsia"/>
          <w:sz w:val="32"/>
          <w:szCs w:val="32"/>
        </w:rPr>
        <w:t>，软件、土地使用权等</w:t>
      </w:r>
      <w:r w:rsidR="00924B39" w:rsidRPr="00B8297E">
        <w:rPr>
          <w:rFonts w:ascii="仿宋_GB2312" w:eastAsia="仿宋_GB2312" w:hAnsi="仿宋" w:hint="eastAsia"/>
          <w:sz w:val="32"/>
          <w:szCs w:val="32"/>
        </w:rPr>
        <w:t>。</w:t>
      </w:r>
    </w:p>
    <w:p w:rsidR="00686695" w:rsidRPr="00B8297E" w:rsidRDefault="00686695" w:rsidP="00924B39">
      <w:pPr>
        <w:pStyle w:val="a3"/>
        <w:spacing w:line="520" w:lineRule="exact"/>
        <w:ind w:firstLine="640"/>
        <w:rPr>
          <w:rFonts w:ascii="仿宋_GB2312" w:eastAsia="仿宋_GB2312" w:hAnsi="仿宋"/>
          <w:sz w:val="32"/>
          <w:szCs w:val="32"/>
        </w:rPr>
      </w:pPr>
      <w:r w:rsidRPr="00B8297E">
        <w:rPr>
          <w:rFonts w:ascii="仿宋_GB2312" w:eastAsia="仿宋_GB2312" w:hAnsi="仿宋" w:hint="eastAsia"/>
          <w:sz w:val="32"/>
          <w:szCs w:val="32"/>
        </w:rPr>
        <w:t>（1）清查基准日学校的校名、校标、校誉、网络域名具体情况为：</w:t>
      </w:r>
    </w:p>
    <w:p w:rsidR="00686695" w:rsidRPr="00B8297E" w:rsidRDefault="00686695" w:rsidP="00686695">
      <w:pPr>
        <w:ind w:firstLine="602"/>
        <w:rPr>
          <w:rFonts w:ascii="仿宋_GB2312" w:eastAsia="仿宋_GB2312" w:hAnsi="仿宋"/>
          <w:sz w:val="30"/>
          <w:szCs w:val="30"/>
        </w:rPr>
      </w:pPr>
      <w:r w:rsidRPr="00B8297E">
        <w:rPr>
          <w:rFonts w:ascii="仿宋_GB2312" w:eastAsia="仿宋_GB2312" w:hAnsi="仿宋" w:hint="eastAsia"/>
          <w:b/>
          <w:sz w:val="30"/>
          <w:szCs w:val="30"/>
        </w:rPr>
        <w:t>校名</w:t>
      </w:r>
      <w:r w:rsidRPr="00B8297E">
        <w:rPr>
          <w:rFonts w:ascii="仿宋_GB2312" w:eastAsia="仿宋_GB2312" w:hAnsi="仿宋" w:hint="eastAsia"/>
          <w:sz w:val="30"/>
          <w:szCs w:val="30"/>
        </w:rPr>
        <w:t>,</w:t>
      </w:r>
      <w:r w:rsidRPr="00B8297E">
        <w:rPr>
          <w:rFonts w:ascii="仿宋_GB2312" w:eastAsia="仿宋_GB2312" w:hAnsi="仿宋" w:cs="Times New Roman" w:hint="eastAsia"/>
          <w:sz w:val="32"/>
          <w:szCs w:val="32"/>
        </w:rPr>
        <w:t>学校名称为东北大学（英文译名为Northeastern University，英文缩写为NEU）</w:t>
      </w:r>
      <w:r w:rsidR="00C649A6" w:rsidRPr="00B8297E">
        <w:rPr>
          <w:rFonts w:ascii="仿宋_GB2312" w:eastAsia="仿宋_GB2312" w:hAnsi="仿宋" w:cs="Times New Roman" w:hint="eastAsia"/>
          <w:sz w:val="32"/>
          <w:szCs w:val="32"/>
        </w:rPr>
        <w:t>。</w:t>
      </w:r>
    </w:p>
    <w:p w:rsidR="00686695" w:rsidRPr="00B8297E" w:rsidRDefault="00686695" w:rsidP="00B8297E">
      <w:pPr>
        <w:ind w:firstLine="602"/>
        <w:rPr>
          <w:rFonts w:ascii="仿宋_GB2312" w:eastAsia="仿宋_GB2312" w:hAnsi="仿宋"/>
          <w:sz w:val="30"/>
          <w:szCs w:val="30"/>
        </w:rPr>
      </w:pPr>
      <w:r w:rsidRPr="00B8297E">
        <w:rPr>
          <w:rFonts w:ascii="仿宋_GB2312" w:eastAsia="仿宋_GB2312" w:hAnsi="仿宋" w:hint="eastAsia"/>
          <w:b/>
          <w:sz w:val="30"/>
          <w:szCs w:val="30"/>
        </w:rPr>
        <w:t>校标</w:t>
      </w:r>
      <w:r w:rsidRPr="00B8297E">
        <w:rPr>
          <w:rFonts w:ascii="仿宋_GB2312" w:eastAsia="仿宋_GB2312" w:hAnsi="仿宋" w:hint="eastAsia"/>
          <w:sz w:val="30"/>
          <w:szCs w:val="30"/>
        </w:rPr>
        <w:t>,</w:t>
      </w:r>
      <w:r w:rsidRPr="00B8297E">
        <w:rPr>
          <w:rFonts w:ascii="仿宋_GB2312" w:eastAsia="仿宋_GB2312" w:hAnsi="仿宋" w:cs="Times New Roman" w:hint="eastAsia"/>
          <w:sz w:val="32"/>
          <w:szCs w:val="32"/>
        </w:rPr>
        <w:t>学校</w:t>
      </w:r>
      <w:proofErr w:type="gramStart"/>
      <w:r w:rsidRPr="00B8297E">
        <w:rPr>
          <w:rFonts w:ascii="仿宋_GB2312" w:eastAsia="仿宋_GB2312" w:hAnsi="仿宋" w:cs="Times New Roman" w:hint="eastAsia"/>
          <w:sz w:val="32"/>
          <w:szCs w:val="32"/>
        </w:rPr>
        <w:t>校</w:t>
      </w:r>
      <w:proofErr w:type="gramEnd"/>
      <w:r w:rsidRPr="00B8297E">
        <w:rPr>
          <w:rFonts w:ascii="仿宋_GB2312" w:eastAsia="仿宋_GB2312" w:hAnsi="仿宋" w:cs="Times New Roman" w:hint="eastAsia"/>
          <w:sz w:val="32"/>
          <w:szCs w:val="32"/>
        </w:rPr>
        <w:t>标为</w:t>
      </w:r>
      <w:proofErr w:type="gramStart"/>
      <w:r w:rsidRPr="00B8297E">
        <w:rPr>
          <w:rFonts w:ascii="仿宋_GB2312" w:eastAsia="仿宋_GB2312" w:hAnsi="仿宋" w:cs="Times New Roman" w:hint="eastAsia"/>
          <w:sz w:val="32"/>
          <w:szCs w:val="32"/>
        </w:rPr>
        <w:t>双圆套圆形</w:t>
      </w:r>
      <w:proofErr w:type="gramEnd"/>
      <w:r w:rsidRPr="00B8297E">
        <w:rPr>
          <w:rFonts w:ascii="仿宋_GB2312" w:eastAsia="仿宋_GB2312" w:hAnsi="仿宋" w:cs="Times New Roman" w:hint="eastAsia"/>
          <w:sz w:val="32"/>
          <w:szCs w:val="32"/>
        </w:rPr>
        <w:t>徽标。其颜色为校色蓝和白两色；中间是由山水组成的图案，以白山黑水代表学校所处的地域；</w:t>
      </w:r>
      <w:proofErr w:type="gramStart"/>
      <w:r w:rsidRPr="00B8297E">
        <w:rPr>
          <w:rFonts w:ascii="仿宋_GB2312" w:eastAsia="仿宋_GB2312" w:hAnsi="仿宋" w:cs="Times New Roman" w:hint="eastAsia"/>
          <w:sz w:val="32"/>
          <w:szCs w:val="32"/>
        </w:rPr>
        <w:t>双圆间上方</w:t>
      </w:r>
      <w:proofErr w:type="gramEnd"/>
      <w:r w:rsidRPr="00B8297E">
        <w:rPr>
          <w:rFonts w:ascii="仿宋_GB2312" w:eastAsia="仿宋_GB2312" w:hAnsi="仿宋" w:cs="Times New Roman" w:hint="eastAsia"/>
          <w:sz w:val="32"/>
          <w:szCs w:val="32"/>
        </w:rPr>
        <w:t>为张学良题写的“东北大学”校名；下方有“1923”字样，代表学校的建校时间；左右两侧分别为“NORTHEASTERN”和 “UNIVERSITY”。</w:t>
      </w:r>
    </w:p>
    <w:p w:rsidR="00686695" w:rsidRPr="00B8297E" w:rsidRDefault="00686695" w:rsidP="00686695">
      <w:pPr>
        <w:ind w:firstLine="602"/>
        <w:rPr>
          <w:rFonts w:ascii="仿宋_GB2312" w:eastAsia="仿宋_GB2312" w:hAnsi="仿宋"/>
          <w:noProof/>
          <w:sz w:val="30"/>
          <w:szCs w:val="30"/>
        </w:rPr>
      </w:pPr>
      <w:r w:rsidRPr="00B8297E">
        <w:rPr>
          <w:rFonts w:ascii="仿宋_GB2312" w:eastAsia="仿宋_GB2312" w:hAnsi="仿宋" w:hint="eastAsia"/>
          <w:b/>
          <w:noProof/>
          <w:sz w:val="30"/>
          <w:szCs w:val="30"/>
        </w:rPr>
        <w:t>商标权</w:t>
      </w:r>
      <w:r w:rsidR="00A3198F" w:rsidRPr="00B8297E">
        <w:rPr>
          <w:rFonts w:ascii="仿宋_GB2312" w:eastAsia="仿宋_GB2312" w:hAnsi="仿宋" w:cs="Times New Roman" w:hint="eastAsia"/>
          <w:sz w:val="32"/>
          <w:szCs w:val="32"/>
        </w:rPr>
        <w:t>，以东北大学名义申请的</w:t>
      </w:r>
      <w:r w:rsidRPr="00B8297E">
        <w:rPr>
          <w:rFonts w:ascii="仿宋_GB2312" w:eastAsia="仿宋_GB2312" w:hAnsi="仿宋" w:cs="Times New Roman" w:hint="eastAsia"/>
          <w:sz w:val="32"/>
          <w:szCs w:val="32"/>
        </w:rPr>
        <w:t>注册商标。</w:t>
      </w:r>
    </w:p>
    <w:p w:rsidR="00686695" w:rsidRDefault="00686695" w:rsidP="00686695">
      <w:pPr>
        <w:ind w:firstLine="602"/>
        <w:rPr>
          <w:rFonts w:ascii="仿宋_GB2312" w:eastAsia="仿宋_GB2312" w:hAnsi="仿宋"/>
          <w:noProof/>
          <w:sz w:val="30"/>
          <w:szCs w:val="30"/>
        </w:rPr>
      </w:pPr>
      <w:r w:rsidRPr="00B8297E">
        <w:rPr>
          <w:rFonts w:ascii="仿宋_GB2312" w:eastAsia="仿宋_GB2312" w:hAnsi="仿宋" w:hint="eastAsia"/>
          <w:b/>
          <w:noProof/>
          <w:sz w:val="30"/>
          <w:szCs w:val="30"/>
        </w:rPr>
        <w:t>网络域名</w:t>
      </w:r>
      <w:r w:rsidRPr="00B8297E">
        <w:rPr>
          <w:rFonts w:ascii="仿宋_GB2312" w:eastAsia="仿宋_GB2312" w:hAnsi="仿宋" w:hint="eastAsia"/>
          <w:noProof/>
          <w:sz w:val="30"/>
          <w:szCs w:val="30"/>
        </w:rPr>
        <w:t>，</w:t>
      </w:r>
      <w:r w:rsidR="00A3198F" w:rsidRPr="00B8297E">
        <w:rPr>
          <w:rFonts w:ascii="仿宋_GB2312" w:eastAsia="仿宋_GB2312" w:hAnsi="仿宋" w:cs="Times New Roman" w:hint="eastAsia"/>
          <w:sz w:val="32"/>
          <w:szCs w:val="32"/>
        </w:rPr>
        <w:t>以东北大学名义申请的</w:t>
      </w:r>
      <w:r w:rsidRPr="00B8297E">
        <w:rPr>
          <w:rFonts w:ascii="仿宋_GB2312" w:eastAsia="仿宋_GB2312" w:hAnsi="仿宋" w:cs="Times New Roman" w:hint="eastAsia"/>
          <w:sz w:val="32"/>
          <w:szCs w:val="32"/>
        </w:rPr>
        <w:t>网络域名（只包括根域名）。</w:t>
      </w:r>
    </w:p>
    <w:p w:rsidR="00924B39" w:rsidRDefault="00924B39" w:rsidP="00AD2B15">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w:t>
      </w:r>
      <w:r w:rsidR="00686695">
        <w:rPr>
          <w:rFonts w:ascii="仿宋_GB2312" w:eastAsia="仿宋_GB2312" w:hAnsi="仿宋" w:hint="eastAsia"/>
          <w:sz w:val="32"/>
          <w:szCs w:val="32"/>
        </w:rPr>
        <w:t>2</w:t>
      </w:r>
      <w:r>
        <w:rPr>
          <w:rFonts w:ascii="仿宋_GB2312" w:eastAsia="仿宋_GB2312" w:hAnsi="仿宋" w:hint="eastAsia"/>
          <w:sz w:val="32"/>
          <w:szCs w:val="32"/>
        </w:rPr>
        <w:t>）</w:t>
      </w:r>
      <w:r w:rsidR="00AD2B15" w:rsidRPr="00924B39">
        <w:rPr>
          <w:rFonts w:ascii="仿宋_GB2312" w:eastAsia="仿宋_GB2312" w:hAnsi="仿宋" w:hint="eastAsia"/>
          <w:sz w:val="32"/>
          <w:szCs w:val="32"/>
        </w:rPr>
        <w:t>清查</w:t>
      </w:r>
      <w:r w:rsidR="00AD2B15">
        <w:rPr>
          <w:rFonts w:ascii="仿宋_GB2312" w:eastAsia="仿宋_GB2312" w:hAnsi="仿宋" w:hint="eastAsia"/>
          <w:sz w:val="32"/>
          <w:szCs w:val="32"/>
        </w:rPr>
        <w:t>基准日学校的</w:t>
      </w:r>
      <w:r w:rsidR="00C94181">
        <w:rPr>
          <w:rFonts w:ascii="仿宋_GB2312" w:eastAsia="仿宋_GB2312" w:hAnsi="仿宋" w:hint="eastAsia"/>
          <w:sz w:val="32"/>
          <w:szCs w:val="32"/>
        </w:rPr>
        <w:t>专利权即</w:t>
      </w:r>
      <w:r w:rsidR="00AD2B15">
        <w:rPr>
          <w:rFonts w:ascii="仿宋_GB2312" w:eastAsia="仿宋_GB2312" w:hAnsi="仿宋" w:hint="eastAsia"/>
          <w:sz w:val="32"/>
          <w:szCs w:val="32"/>
        </w:rPr>
        <w:t>有效专利，</w:t>
      </w:r>
      <w:r w:rsidR="00380273" w:rsidRPr="00380273">
        <w:rPr>
          <w:rFonts w:ascii="仿宋_GB2312" w:eastAsia="仿宋_GB2312" w:hAnsi="仿宋" w:hint="eastAsia"/>
          <w:sz w:val="32"/>
          <w:szCs w:val="32"/>
        </w:rPr>
        <w:t>是指以东北大学作为专利权人授权的专利，并且</w:t>
      </w:r>
      <w:r w:rsidR="00380273" w:rsidRPr="00380273">
        <w:rPr>
          <w:rFonts w:ascii="仿宋_GB2312" w:eastAsia="仿宋_GB2312" w:hAnsi="仿宋"/>
          <w:sz w:val="32"/>
          <w:szCs w:val="32"/>
        </w:rPr>
        <w:t>该专利权还处在法定保护期限内，</w:t>
      </w:r>
      <w:r w:rsidR="00380273" w:rsidRPr="00380273">
        <w:rPr>
          <w:rFonts w:ascii="仿宋_GB2312" w:eastAsia="仿宋_GB2312" w:hAnsi="仿宋" w:hint="eastAsia"/>
          <w:sz w:val="32"/>
          <w:szCs w:val="32"/>
        </w:rPr>
        <w:t>且</w:t>
      </w:r>
      <w:r w:rsidR="00380273" w:rsidRPr="00380273">
        <w:rPr>
          <w:rFonts w:ascii="仿宋_GB2312" w:eastAsia="仿宋_GB2312" w:hAnsi="仿宋"/>
          <w:sz w:val="32"/>
          <w:szCs w:val="32"/>
        </w:rPr>
        <w:t>按规定缴纳了年费。</w:t>
      </w:r>
      <w:r w:rsidR="00AD2B15">
        <w:rPr>
          <w:rFonts w:ascii="仿宋_GB2312" w:eastAsia="仿宋_GB2312" w:hAnsi="仿宋" w:hint="eastAsia"/>
          <w:sz w:val="32"/>
          <w:szCs w:val="32"/>
        </w:rPr>
        <w:t>分为有效发明专利、有效实用新型专利、有效外观设计专利，具体情况为：</w:t>
      </w:r>
    </w:p>
    <w:p w:rsidR="00924B39" w:rsidRDefault="00AD2B15" w:rsidP="00AD2B15">
      <w:pPr>
        <w:pStyle w:val="a3"/>
        <w:spacing w:line="520" w:lineRule="exact"/>
        <w:ind w:firstLine="643"/>
        <w:rPr>
          <w:rFonts w:ascii="仿宋_GB2312" w:eastAsia="仿宋_GB2312" w:hAnsi="仿宋"/>
          <w:sz w:val="32"/>
          <w:szCs w:val="32"/>
        </w:rPr>
      </w:pPr>
      <w:r w:rsidRPr="00AD2B15">
        <w:rPr>
          <w:rFonts w:ascii="仿宋_GB2312" w:eastAsia="仿宋_GB2312" w:hAnsi="仿宋" w:hint="eastAsia"/>
          <w:b/>
          <w:sz w:val="32"/>
          <w:szCs w:val="32"/>
        </w:rPr>
        <w:t>有效专利</w:t>
      </w:r>
      <w:r>
        <w:rPr>
          <w:rFonts w:ascii="仿宋_GB2312" w:eastAsia="仿宋_GB2312" w:hAnsi="仿宋" w:hint="eastAsia"/>
          <w:sz w:val="32"/>
          <w:szCs w:val="32"/>
        </w:rPr>
        <w:t>数据由科技处通过国家知识产权局网站专利检索与查询系统查询、整理、汇总，</w:t>
      </w:r>
      <w:r w:rsidR="00863811">
        <w:rPr>
          <w:rFonts w:ascii="仿宋_GB2312" w:eastAsia="仿宋_GB2312" w:hAnsi="仿宋" w:hint="eastAsia"/>
          <w:sz w:val="32"/>
          <w:szCs w:val="32"/>
        </w:rPr>
        <w:t>形成《东北大学专利权</w:t>
      </w:r>
      <w:r w:rsidR="00C94181">
        <w:rPr>
          <w:rFonts w:ascii="仿宋_GB2312" w:eastAsia="仿宋_GB2312" w:hAnsi="仿宋" w:hint="eastAsia"/>
          <w:sz w:val="32"/>
          <w:szCs w:val="32"/>
        </w:rPr>
        <w:t>清查核对</w:t>
      </w:r>
      <w:r w:rsidR="00863811">
        <w:rPr>
          <w:rFonts w:ascii="仿宋_GB2312" w:eastAsia="仿宋_GB2312" w:hAnsi="仿宋" w:hint="eastAsia"/>
          <w:sz w:val="32"/>
          <w:szCs w:val="32"/>
        </w:rPr>
        <w:t>填报单》，</w:t>
      </w:r>
      <w:r>
        <w:rPr>
          <w:rFonts w:ascii="仿宋_GB2312" w:eastAsia="仿宋_GB2312" w:hAnsi="仿宋" w:hint="eastAsia"/>
          <w:sz w:val="32"/>
          <w:szCs w:val="32"/>
        </w:rPr>
        <w:t>以第一发明</w:t>
      </w:r>
      <w:r w:rsidR="00863811">
        <w:rPr>
          <w:rFonts w:ascii="仿宋_GB2312" w:eastAsia="仿宋_GB2312" w:hAnsi="仿宋" w:hint="eastAsia"/>
          <w:sz w:val="32"/>
          <w:szCs w:val="32"/>
        </w:rPr>
        <w:t>人所在部门为基准，初步分配到各部门，由各部门负责清查核对</w:t>
      </w:r>
      <w:r w:rsidR="00C94181">
        <w:rPr>
          <w:rFonts w:ascii="仿宋_GB2312" w:eastAsia="仿宋_GB2312" w:hAnsi="仿宋" w:hint="eastAsia"/>
          <w:sz w:val="32"/>
          <w:szCs w:val="32"/>
        </w:rPr>
        <w:t>填报。</w:t>
      </w:r>
    </w:p>
    <w:p w:rsidR="00C94181" w:rsidRDefault="00C94181" w:rsidP="00C94181">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w:t>
      </w:r>
      <w:r w:rsidR="00686695">
        <w:rPr>
          <w:rFonts w:ascii="仿宋_GB2312" w:eastAsia="仿宋_GB2312" w:hAnsi="仿宋" w:hint="eastAsia"/>
          <w:sz w:val="32"/>
          <w:szCs w:val="32"/>
        </w:rPr>
        <w:t>3</w:t>
      </w:r>
      <w:r>
        <w:rPr>
          <w:rFonts w:ascii="仿宋_GB2312" w:eastAsia="仿宋_GB2312" w:hAnsi="仿宋" w:hint="eastAsia"/>
          <w:sz w:val="32"/>
          <w:szCs w:val="32"/>
        </w:rPr>
        <w:t>）</w:t>
      </w:r>
      <w:r w:rsidRPr="00924B39">
        <w:rPr>
          <w:rFonts w:ascii="仿宋_GB2312" w:eastAsia="仿宋_GB2312" w:hAnsi="仿宋" w:hint="eastAsia"/>
          <w:sz w:val="32"/>
          <w:szCs w:val="32"/>
        </w:rPr>
        <w:t>清查</w:t>
      </w:r>
      <w:r>
        <w:rPr>
          <w:rFonts w:ascii="仿宋_GB2312" w:eastAsia="仿宋_GB2312" w:hAnsi="仿宋" w:hint="eastAsia"/>
          <w:sz w:val="32"/>
          <w:szCs w:val="32"/>
        </w:rPr>
        <w:t>基准日学校的著作权，主要分为作品著作权</w:t>
      </w:r>
      <w:r>
        <w:rPr>
          <w:rFonts w:ascii="仿宋_GB2312" w:eastAsia="仿宋_GB2312" w:hAnsi="仿宋" w:hint="eastAsia"/>
          <w:sz w:val="32"/>
          <w:szCs w:val="32"/>
        </w:rPr>
        <w:lastRenderedPageBreak/>
        <w:t>和计算机软件著作权。分为以下两种情况：</w:t>
      </w:r>
    </w:p>
    <w:p w:rsidR="00C94181" w:rsidRDefault="00C94181" w:rsidP="00C94181">
      <w:pPr>
        <w:pStyle w:val="a3"/>
        <w:spacing w:line="520" w:lineRule="exact"/>
        <w:ind w:firstLine="643"/>
        <w:rPr>
          <w:rFonts w:ascii="仿宋_GB2312" w:eastAsia="仿宋_GB2312" w:hAnsi="仿宋"/>
          <w:sz w:val="32"/>
          <w:szCs w:val="32"/>
        </w:rPr>
      </w:pPr>
      <w:r>
        <w:rPr>
          <w:rFonts w:ascii="仿宋_GB2312" w:eastAsia="仿宋_GB2312" w:hAnsi="仿宋" w:hint="eastAsia"/>
          <w:b/>
          <w:sz w:val="32"/>
          <w:szCs w:val="32"/>
        </w:rPr>
        <w:t>作品著作权，包括</w:t>
      </w:r>
      <w:r w:rsidRPr="00B60172">
        <w:rPr>
          <w:rFonts w:ascii="仿宋_GB2312" w:eastAsia="仿宋_GB2312" w:hAnsi="仿宋" w:hint="eastAsia"/>
          <w:sz w:val="32"/>
          <w:szCs w:val="32"/>
        </w:rPr>
        <w:t>文字作品</w:t>
      </w:r>
      <w:r>
        <w:rPr>
          <w:rFonts w:ascii="仿宋_GB2312" w:eastAsia="仿宋_GB2312" w:hAnsi="仿宋" w:hint="eastAsia"/>
          <w:b/>
          <w:sz w:val="32"/>
          <w:szCs w:val="32"/>
        </w:rPr>
        <w:t>、</w:t>
      </w:r>
      <w:r w:rsidRPr="005532E9">
        <w:rPr>
          <w:rFonts w:ascii="仿宋_GB2312" w:eastAsia="仿宋_GB2312" w:hAnsi="华文仿宋" w:hint="eastAsia"/>
          <w:sz w:val="32"/>
          <w:szCs w:val="32"/>
        </w:rPr>
        <w:t>口述作品</w:t>
      </w:r>
      <w:r>
        <w:rPr>
          <w:rFonts w:ascii="仿宋_GB2312" w:eastAsia="仿宋_GB2312" w:hAnsi="华文仿宋" w:hint="eastAsia"/>
          <w:sz w:val="32"/>
          <w:szCs w:val="32"/>
        </w:rPr>
        <w:t>、</w:t>
      </w:r>
      <w:r w:rsidRPr="005532E9">
        <w:rPr>
          <w:rFonts w:ascii="仿宋_GB2312" w:eastAsia="仿宋_GB2312" w:hAnsi="华文仿宋" w:hint="eastAsia"/>
          <w:sz w:val="32"/>
          <w:szCs w:val="32"/>
        </w:rPr>
        <w:t>音乐、戏剧、曲艺、舞蹈、杂技艺术作品</w:t>
      </w:r>
      <w:r>
        <w:rPr>
          <w:rFonts w:ascii="仿宋_GB2312" w:eastAsia="仿宋_GB2312" w:hAnsi="华文仿宋" w:hint="eastAsia"/>
          <w:sz w:val="32"/>
          <w:szCs w:val="32"/>
        </w:rPr>
        <w:t>、</w:t>
      </w:r>
      <w:r w:rsidRPr="005532E9">
        <w:rPr>
          <w:rFonts w:ascii="仿宋_GB2312" w:eastAsia="仿宋_GB2312" w:hAnsi="华文仿宋" w:hint="eastAsia"/>
          <w:sz w:val="32"/>
          <w:szCs w:val="32"/>
        </w:rPr>
        <w:t>美术、建筑作品</w:t>
      </w:r>
      <w:r>
        <w:rPr>
          <w:rFonts w:ascii="仿宋_GB2312" w:eastAsia="仿宋_GB2312" w:hAnsi="华文仿宋" w:hint="eastAsia"/>
          <w:sz w:val="32"/>
          <w:szCs w:val="32"/>
        </w:rPr>
        <w:t>、</w:t>
      </w:r>
      <w:r w:rsidRPr="005532E9">
        <w:rPr>
          <w:rFonts w:ascii="仿宋_GB2312" w:eastAsia="仿宋_GB2312" w:hAnsi="华文仿宋" w:hint="eastAsia"/>
          <w:sz w:val="32"/>
          <w:szCs w:val="32"/>
        </w:rPr>
        <w:t>电影作品和以类似摄制电影的方法创作的作品</w:t>
      </w:r>
      <w:r w:rsidR="00B60172">
        <w:rPr>
          <w:rFonts w:ascii="仿宋_GB2312" w:eastAsia="仿宋_GB2312" w:hAnsi="华文仿宋" w:hint="eastAsia"/>
          <w:sz w:val="32"/>
          <w:szCs w:val="32"/>
        </w:rPr>
        <w:t>、以及</w:t>
      </w:r>
      <w:r w:rsidR="00B60172" w:rsidRPr="005532E9">
        <w:rPr>
          <w:rFonts w:ascii="仿宋_GB2312" w:eastAsia="仿宋_GB2312" w:hAnsi="华文仿宋" w:hint="eastAsia"/>
          <w:sz w:val="32"/>
          <w:szCs w:val="32"/>
        </w:rPr>
        <w:t>工程设计图、产品设计图、地图、示意图等图形作品和模型作品</w:t>
      </w:r>
      <w:r>
        <w:rPr>
          <w:rFonts w:ascii="仿宋_GB2312" w:eastAsia="仿宋_GB2312" w:hAnsi="华文仿宋" w:hint="eastAsia"/>
          <w:sz w:val="32"/>
          <w:szCs w:val="32"/>
        </w:rPr>
        <w:t>等，</w:t>
      </w:r>
      <w:r w:rsidR="00B60172">
        <w:rPr>
          <w:rFonts w:ascii="仿宋_GB2312" w:eastAsia="仿宋_GB2312" w:hAnsi="华文仿宋" w:hint="eastAsia"/>
          <w:sz w:val="32"/>
          <w:szCs w:val="32"/>
        </w:rPr>
        <w:t>由各部门根据清查结果，填报</w:t>
      </w:r>
      <w:r w:rsidR="00B60172">
        <w:rPr>
          <w:rFonts w:ascii="仿宋_GB2312" w:eastAsia="仿宋_GB2312" w:hAnsi="仿宋" w:hint="eastAsia"/>
          <w:sz w:val="32"/>
          <w:szCs w:val="32"/>
        </w:rPr>
        <w:t>《东北大学作品著作权</w:t>
      </w:r>
      <w:r w:rsidR="00F442F7">
        <w:rPr>
          <w:rFonts w:ascii="仿宋_GB2312" w:eastAsia="仿宋_GB2312" w:hAnsi="仿宋" w:hint="eastAsia"/>
          <w:sz w:val="32"/>
          <w:szCs w:val="32"/>
        </w:rPr>
        <w:t>清查</w:t>
      </w:r>
      <w:r w:rsidR="00B60172">
        <w:rPr>
          <w:rFonts w:ascii="仿宋_GB2312" w:eastAsia="仿宋_GB2312" w:hAnsi="仿宋" w:hint="eastAsia"/>
          <w:sz w:val="32"/>
          <w:szCs w:val="32"/>
        </w:rPr>
        <w:t>填报单》。</w:t>
      </w:r>
    </w:p>
    <w:p w:rsidR="00C94181" w:rsidRDefault="00B60172" w:rsidP="00F442F7">
      <w:pPr>
        <w:pStyle w:val="a3"/>
        <w:spacing w:line="520" w:lineRule="exact"/>
        <w:ind w:firstLine="643"/>
        <w:rPr>
          <w:rFonts w:ascii="仿宋_GB2312" w:eastAsia="仿宋_GB2312" w:hAnsi="仿宋"/>
          <w:sz w:val="32"/>
          <w:szCs w:val="32"/>
        </w:rPr>
      </w:pPr>
      <w:r w:rsidRPr="00F442F7">
        <w:rPr>
          <w:rFonts w:ascii="仿宋_GB2312" w:eastAsia="仿宋_GB2312" w:hAnsi="仿宋" w:hint="eastAsia"/>
          <w:b/>
          <w:sz w:val="32"/>
          <w:szCs w:val="32"/>
        </w:rPr>
        <w:t>计算机软件著作权</w:t>
      </w:r>
      <w:r>
        <w:rPr>
          <w:rFonts w:ascii="仿宋_GB2312" w:eastAsia="仿宋_GB2312" w:hAnsi="仿宋" w:hint="eastAsia"/>
          <w:sz w:val="32"/>
          <w:szCs w:val="32"/>
        </w:rPr>
        <w:t>，</w:t>
      </w:r>
      <w:r w:rsidR="00F442F7">
        <w:rPr>
          <w:rFonts w:ascii="仿宋_GB2312" w:eastAsia="仿宋_GB2312" w:hAnsi="仿宋" w:hint="eastAsia"/>
          <w:sz w:val="32"/>
          <w:szCs w:val="32"/>
        </w:rPr>
        <w:t>相关数据由科技处通过国家版权局版权公告信息，查询、整理、汇总，形成《东北大学计算机软件著作权清查核对填报单》，以第一完成人所在部门为基准，初步分配到各部门，由各部门负责清查核对填报。</w:t>
      </w:r>
    </w:p>
    <w:p w:rsidR="00F442F7" w:rsidRDefault="00F442F7" w:rsidP="00F442F7">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w:t>
      </w:r>
      <w:r w:rsidR="00686695">
        <w:rPr>
          <w:rFonts w:ascii="仿宋_GB2312" w:eastAsia="仿宋_GB2312" w:hAnsi="仿宋" w:hint="eastAsia"/>
          <w:sz w:val="32"/>
          <w:szCs w:val="32"/>
        </w:rPr>
        <w:t>4</w:t>
      </w:r>
      <w:r>
        <w:rPr>
          <w:rFonts w:ascii="仿宋_GB2312" w:eastAsia="仿宋_GB2312" w:hAnsi="仿宋" w:hint="eastAsia"/>
          <w:sz w:val="32"/>
          <w:szCs w:val="32"/>
        </w:rPr>
        <w:t>）</w:t>
      </w:r>
      <w:r w:rsidRPr="00924B39">
        <w:rPr>
          <w:rFonts w:ascii="仿宋_GB2312" w:eastAsia="仿宋_GB2312" w:hAnsi="仿宋" w:hint="eastAsia"/>
          <w:sz w:val="32"/>
          <w:szCs w:val="32"/>
        </w:rPr>
        <w:t>清查</w:t>
      </w:r>
      <w:r>
        <w:rPr>
          <w:rFonts w:ascii="仿宋_GB2312" w:eastAsia="仿宋_GB2312" w:hAnsi="仿宋" w:hint="eastAsia"/>
          <w:sz w:val="32"/>
          <w:szCs w:val="32"/>
        </w:rPr>
        <w:t>基准日学校的非专利技术，分为</w:t>
      </w:r>
      <w:r w:rsidRPr="008A35D3">
        <w:rPr>
          <w:rFonts w:ascii="仿宋_GB2312" w:eastAsia="仿宋_GB2312" w:hAnsi="华文仿宋" w:hint="eastAsia"/>
          <w:sz w:val="32"/>
          <w:szCs w:val="32"/>
        </w:rPr>
        <w:t>工业专有技术</w:t>
      </w:r>
      <w:r>
        <w:rPr>
          <w:rFonts w:ascii="仿宋_GB2312" w:eastAsia="仿宋_GB2312" w:hAnsi="仿宋" w:hint="eastAsia"/>
          <w:sz w:val="32"/>
          <w:szCs w:val="32"/>
        </w:rPr>
        <w:t>、</w:t>
      </w:r>
      <w:r w:rsidRPr="008A35D3">
        <w:rPr>
          <w:rFonts w:ascii="仿宋_GB2312" w:eastAsia="仿宋_GB2312" w:hAnsi="华文仿宋" w:hint="eastAsia"/>
          <w:sz w:val="32"/>
          <w:szCs w:val="32"/>
        </w:rPr>
        <w:t>商业贸易专有技术</w:t>
      </w:r>
      <w:r>
        <w:rPr>
          <w:rFonts w:ascii="仿宋_GB2312" w:eastAsia="仿宋_GB2312" w:hAnsi="仿宋" w:hint="eastAsia"/>
          <w:sz w:val="32"/>
          <w:szCs w:val="32"/>
        </w:rPr>
        <w:t>、</w:t>
      </w:r>
      <w:r w:rsidRPr="008A35D3">
        <w:rPr>
          <w:rFonts w:ascii="仿宋_GB2312" w:eastAsia="仿宋_GB2312" w:hAnsi="华文仿宋" w:hint="eastAsia"/>
          <w:sz w:val="32"/>
          <w:szCs w:val="32"/>
        </w:rPr>
        <w:t>管理专有技术</w:t>
      </w:r>
      <w:r>
        <w:rPr>
          <w:rFonts w:ascii="仿宋_GB2312" w:eastAsia="仿宋_GB2312" w:hAnsi="华文仿宋" w:hint="eastAsia"/>
          <w:sz w:val="32"/>
          <w:szCs w:val="32"/>
        </w:rPr>
        <w:t>等</w:t>
      </w:r>
      <w:r>
        <w:rPr>
          <w:rFonts w:ascii="仿宋_GB2312" w:eastAsia="仿宋_GB2312" w:hAnsi="仿宋" w:hint="eastAsia"/>
          <w:sz w:val="32"/>
          <w:szCs w:val="32"/>
        </w:rPr>
        <w:t>。具体情况为：</w:t>
      </w:r>
    </w:p>
    <w:p w:rsidR="00F442F7" w:rsidRDefault="00F442F7" w:rsidP="00F442F7">
      <w:pPr>
        <w:pStyle w:val="a3"/>
        <w:spacing w:line="520" w:lineRule="exact"/>
        <w:ind w:firstLine="643"/>
        <w:rPr>
          <w:rFonts w:ascii="仿宋_GB2312" w:eastAsia="仿宋_GB2312" w:hAnsi="华文仿宋"/>
          <w:sz w:val="32"/>
          <w:szCs w:val="32"/>
        </w:rPr>
      </w:pPr>
      <w:r w:rsidRPr="00F442F7">
        <w:rPr>
          <w:rFonts w:ascii="仿宋_GB2312" w:eastAsia="仿宋_GB2312" w:hAnsi="仿宋" w:hint="eastAsia"/>
          <w:b/>
          <w:sz w:val="32"/>
          <w:szCs w:val="32"/>
        </w:rPr>
        <w:t>非专利技术</w:t>
      </w:r>
      <w:r>
        <w:rPr>
          <w:rFonts w:ascii="仿宋_GB2312" w:eastAsia="仿宋_GB2312" w:hAnsi="仿宋" w:hint="eastAsia"/>
          <w:b/>
          <w:sz w:val="32"/>
          <w:szCs w:val="32"/>
        </w:rPr>
        <w:t>，</w:t>
      </w:r>
      <w:r w:rsidRPr="00F442F7">
        <w:rPr>
          <w:rFonts w:ascii="仿宋_GB2312" w:eastAsia="仿宋_GB2312" w:hAnsi="华文仿宋" w:hint="eastAsia"/>
          <w:sz w:val="32"/>
          <w:szCs w:val="32"/>
        </w:rPr>
        <w:t>由各部门根据清查结果，填报《东北大学非专利技术清查填报单》。</w:t>
      </w:r>
    </w:p>
    <w:p w:rsidR="00F3273F" w:rsidRDefault="00F3273F" w:rsidP="00F3273F">
      <w:pPr>
        <w:pStyle w:val="a3"/>
        <w:spacing w:line="520" w:lineRule="exact"/>
        <w:ind w:firstLine="640"/>
        <w:rPr>
          <w:rFonts w:ascii="仿宋_GB2312" w:eastAsia="仿宋_GB2312" w:hAnsi="华文仿宋"/>
          <w:sz w:val="32"/>
          <w:szCs w:val="32"/>
        </w:rPr>
      </w:pPr>
      <w:r>
        <w:rPr>
          <w:rFonts w:ascii="仿宋_GB2312" w:eastAsia="仿宋_GB2312" w:hAnsi="华文仿宋" w:hint="eastAsia"/>
          <w:sz w:val="32"/>
          <w:szCs w:val="32"/>
        </w:rPr>
        <w:t>（</w:t>
      </w:r>
      <w:r w:rsidR="00686695">
        <w:rPr>
          <w:rFonts w:ascii="仿宋_GB2312" w:eastAsia="仿宋_GB2312" w:hAnsi="华文仿宋" w:hint="eastAsia"/>
          <w:sz w:val="32"/>
          <w:szCs w:val="32"/>
        </w:rPr>
        <w:t>5</w:t>
      </w:r>
      <w:r>
        <w:rPr>
          <w:rFonts w:ascii="仿宋_GB2312" w:eastAsia="仿宋_GB2312" w:hAnsi="华文仿宋" w:hint="eastAsia"/>
          <w:sz w:val="32"/>
          <w:szCs w:val="32"/>
        </w:rPr>
        <w:t>）清查基准日学校的软件，清查方式详见《东北大学仪器设备、家具、软件清查实施细则》。</w:t>
      </w:r>
    </w:p>
    <w:p w:rsidR="00380273" w:rsidRPr="00892FD1" w:rsidRDefault="00380273" w:rsidP="00380273">
      <w:pPr>
        <w:pStyle w:val="a3"/>
        <w:spacing w:line="520" w:lineRule="exact"/>
        <w:ind w:firstLine="640"/>
        <w:rPr>
          <w:rFonts w:ascii="仿宋_GB2312" w:eastAsia="仿宋_GB2312" w:hAnsi="华文仿宋"/>
          <w:sz w:val="32"/>
          <w:szCs w:val="32"/>
        </w:rPr>
      </w:pPr>
      <w:r w:rsidRPr="00380273">
        <w:rPr>
          <w:rFonts w:ascii="仿宋_GB2312" w:eastAsia="仿宋_GB2312" w:hAnsi="华文仿宋" w:hint="eastAsia"/>
          <w:sz w:val="32"/>
          <w:szCs w:val="32"/>
        </w:rPr>
        <w:t>（6）清查基准日学校土地使用权，清查全校各部门占有、使用、管理的所有土地。资产与实验室管理处、产业集团、沈河校区管委会、浑南校区管委会及涉及占有、使用、管理土地的部门需填报《东北大学占有使用土地情况盘点单》，其它部门不必填报。</w:t>
      </w:r>
    </w:p>
    <w:p w:rsidR="007B21FD" w:rsidRDefault="007B21FD" w:rsidP="00D72BD8">
      <w:pPr>
        <w:pStyle w:val="a3"/>
        <w:numPr>
          <w:ilvl w:val="0"/>
          <w:numId w:val="4"/>
        </w:numPr>
        <w:spacing w:line="520" w:lineRule="exact"/>
        <w:ind w:firstLineChars="0"/>
        <w:rPr>
          <w:rFonts w:ascii="仿宋_GB2312" w:eastAsia="仿宋_GB2312" w:hAnsi="仿宋"/>
          <w:sz w:val="32"/>
          <w:szCs w:val="32"/>
        </w:rPr>
      </w:pPr>
      <w:r>
        <w:rPr>
          <w:rFonts w:ascii="仿宋_GB2312" w:eastAsia="仿宋_GB2312" w:hAnsi="仿宋" w:hint="eastAsia"/>
          <w:sz w:val="32"/>
          <w:szCs w:val="32"/>
        </w:rPr>
        <w:t>有关要求</w:t>
      </w:r>
    </w:p>
    <w:p w:rsidR="00686695" w:rsidRPr="00A3198F" w:rsidRDefault="00442585" w:rsidP="00310701">
      <w:pPr>
        <w:pStyle w:val="a3"/>
        <w:spacing w:line="520" w:lineRule="exact"/>
        <w:ind w:firstLine="640"/>
        <w:rPr>
          <w:rFonts w:ascii="仿宋_GB2312" w:eastAsia="仿宋_GB2312" w:hAnsi="华文仿宋"/>
          <w:sz w:val="32"/>
          <w:szCs w:val="32"/>
        </w:rPr>
      </w:pPr>
      <w:r w:rsidRPr="00A3198F">
        <w:rPr>
          <w:rFonts w:ascii="仿宋_GB2312" w:eastAsia="仿宋_GB2312" w:hAnsi="华文仿宋" w:hint="eastAsia"/>
          <w:sz w:val="32"/>
          <w:szCs w:val="32"/>
        </w:rPr>
        <w:t>（1）</w:t>
      </w:r>
      <w:r w:rsidR="00C649A6" w:rsidRPr="00A3198F">
        <w:rPr>
          <w:rFonts w:ascii="仿宋_GB2312" w:eastAsia="仿宋_GB2312" w:hAnsi="华文仿宋" w:hint="eastAsia"/>
          <w:sz w:val="32"/>
          <w:szCs w:val="32"/>
        </w:rPr>
        <w:t>请</w:t>
      </w:r>
      <w:r w:rsidR="00686695" w:rsidRPr="00A3198F">
        <w:rPr>
          <w:rFonts w:ascii="仿宋_GB2312" w:eastAsia="仿宋_GB2312" w:hAnsi="华文仿宋" w:hint="eastAsia"/>
          <w:sz w:val="32"/>
          <w:szCs w:val="32"/>
        </w:rPr>
        <w:t>各部门及教职工将掌握和管理的以学校作为注册人的商标注册证复印件</w:t>
      </w:r>
      <w:r w:rsidR="00C649A6" w:rsidRPr="00A3198F">
        <w:rPr>
          <w:rFonts w:ascii="仿宋_GB2312" w:eastAsia="仿宋_GB2312" w:hAnsi="华文仿宋" w:hint="eastAsia"/>
          <w:sz w:val="32"/>
          <w:szCs w:val="32"/>
        </w:rPr>
        <w:t>提交归口无形资产管理部门</w:t>
      </w:r>
      <w:r w:rsidR="00686695" w:rsidRPr="00A3198F">
        <w:rPr>
          <w:rFonts w:ascii="仿宋_GB2312" w:eastAsia="仿宋_GB2312" w:hAnsi="华文仿宋" w:hint="eastAsia"/>
          <w:sz w:val="32"/>
          <w:szCs w:val="32"/>
        </w:rPr>
        <w:t>，并填报《注册商标统计表》</w:t>
      </w:r>
      <w:r w:rsidR="00310701" w:rsidRPr="00A3198F">
        <w:rPr>
          <w:rFonts w:ascii="仿宋_GB2312" w:eastAsia="仿宋_GB2312" w:hAnsi="华文仿宋" w:hint="eastAsia"/>
          <w:sz w:val="32"/>
          <w:szCs w:val="32"/>
        </w:rPr>
        <w:t>。</w:t>
      </w:r>
    </w:p>
    <w:p w:rsidR="00686695" w:rsidRPr="00310701" w:rsidRDefault="00310701" w:rsidP="00310701">
      <w:pPr>
        <w:pStyle w:val="a3"/>
        <w:spacing w:line="520" w:lineRule="exact"/>
        <w:ind w:firstLine="640"/>
        <w:rPr>
          <w:rFonts w:ascii="仿宋_GB2312" w:eastAsia="仿宋_GB2312" w:hAnsi="华文仿宋"/>
          <w:sz w:val="32"/>
          <w:szCs w:val="32"/>
        </w:rPr>
      </w:pPr>
      <w:r w:rsidRPr="00A3198F">
        <w:rPr>
          <w:rFonts w:ascii="仿宋_GB2312" w:eastAsia="仿宋_GB2312" w:hAnsi="华文仿宋" w:hint="eastAsia"/>
          <w:sz w:val="32"/>
          <w:szCs w:val="32"/>
        </w:rPr>
        <w:t>（2）</w:t>
      </w:r>
      <w:r w:rsidR="00686695" w:rsidRPr="00A3198F">
        <w:rPr>
          <w:rFonts w:ascii="仿宋_GB2312" w:eastAsia="仿宋_GB2312" w:hAnsi="华文仿宋" w:hint="eastAsia"/>
          <w:sz w:val="32"/>
          <w:szCs w:val="32"/>
        </w:rPr>
        <w:t>本次网络域名清查只统计以学校名义申请的根域</w:t>
      </w:r>
      <w:r w:rsidR="00686695" w:rsidRPr="00A3198F">
        <w:rPr>
          <w:rFonts w:ascii="仿宋_GB2312" w:eastAsia="仿宋_GB2312" w:hAnsi="华文仿宋" w:hint="eastAsia"/>
          <w:sz w:val="32"/>
          <w:szCs w:val="32"/>
        </w:rPr>
        <w:lastRenderedPageBreak/>
        <w:t>名，请各部门及教职工将使用的以学校名义申请的根域名情况</w:t>
      </w:r>
      <w:r w:rsidR="00C649A6" w:rsidRPr="00A3198F">
        <w:rPr>
          <w:rFonts w:ascii="仿宋_GB2312" w:eastAsia="仿宋_GB2312" w:hAnsi="华文仿宋" w:hint="eastAsia"/>
          <w:sz w:val="32"/>
          <w:szCs w:val="32"/>
        </w:rPr>
        <w:t>报归口无形资产管理部门</w:t>
      </w:r>
      <w:r w:rsidR="00686695" w:rsidRPr="00A3198F">
        <w:rPr>
          <w:rFonts w:ascii="仿宋_GB2312" w:eastAsia="仿宋_GB2312" w:hAnsi="华文仿宋" w:hint="eastAsia"/>
          <w:sz w:val="32"/>
          <w:szCs w:val="32"/>
        </w:rPr>
        <w:t>，填报《根域名统计表》。</w:t>
      </w:r>
    </w:p>
    <w:p w:rsidR="009C00EC" w:rsidRDefault="009C00EC" w:rsidP="00154923">
      <w:pPr>
        <w:pStyle w:val="a3"/>
        <w:spacing w:line="520" w:lineRule="exact"/>
        <w:ind w:firstLine="640"/>
        <w:rPr>
          <w:rFonts w:ascii="仿宋_GB2312" w:eastAsia="仿宋_GB2312" w:hAnsi="仿宋"/>
          <w:sz w:val="32"/>
          <w:szCs w:val="32"/>
        </w:rPr>
      </w:pPr>
      <w:r w:rsidRPr="00154923">
        <w:rPr>
          <w:rFonts w:ascii="仿宋_GB2312" w:eastAsia="仿宋_GB2312" w:hAnsi="仿宋" w:hint="eastAsia"/>
          <w:sz w:val="32"/>
          <w:szCs w:val="32"/>
        </w:rPr>
        <w:t>（</w:t>
      </w:r>
      <w:r w:rsidR="00310701">
        <w:rPr>
          <w:rFonts w:ascii="仿宋_GB2312" w:eastAsia="仿宋_GB2312" w:hAnsi="仿宋" w:hint="eastAsia"/>
          <w:sz w:val="32"/>
          <w:szCs w:val="32"/>
        </w:rPr>
        <w:t>3</w:t>
      </w:r>
      <w:r w:rsidRPr="00154923">
        <w:rPr>
          <w:rFonts w:ascii="仿宋_GB2312" w:eastAsia="仿宋_GB2312" w:hAnsi="仿宋" w:hint="eastAsia"/>
          <w:sz w:val="32"/>
          <w:szCs w:val="32"/>
        </w:rPr>
        <w:t>）</w:t>
      </w:r>
      <w:r w:rsidR="00154923" w:rsidRPr="00154923">
        <w:rPr>
          <w:rFonts w:ascii="仿宋_GB2312" w:eastAsia="仿宋_GB2312" w:hAnsi="仿宋" w:hint="eastAsia"/>
          <w:sz w:val="32"/>
          <w:szCs w:val="32"/>
        </w:rPr>
        <w:t>《东北大学专利权清查核对填报单》</w:t>
      </w:r>
      <w:r w:rsidR="00154923">
        <w:rPr>
          <w:rFonts w:ascii="仿宋_GB2312" w:eastAsia="仿宋_GB2312" w:hAnsi="仿宋" w:hint="eastAsia"/>
          <w:sz w:val="32"/>
          <w:szCs w:val="32"/>
        </w:rPr>
        <w:t>及</w:t>
      </w:r>
      <w:r w:rsidR="00154923" w:rsidRPr="00154923">
        <w:rPr>
          <w:rFonts w:ascii="仿宋_GB2312" w:eastAsia="仿宋_GB2312" w:hAnsi="仿宋" w:hint="eastAsia"/>
          <w:sz w:val="32"/>
          <w:szCs w:val="32"/>
        </w:rPr>
        <w:t>《东北大学计算机软件著作权清查核对填报单》</w:t>
      </w:r>
      <w:r w:rsidR="00154923">
        <w:rPr>
          <w:rFonts w:ascii="仿宋_GB2312" w:eastAsia="仿宋_GB2312" w:hAnsi="仿宋" w:hint="eastAsia"/>
          <w:sz w:val="32"/>
          <w:szCs w:val="32"/>
        </w:rPr>
        <w:t>中提供的数据，各部门要清查与核对相结合</w:t>
      </w:r>
      <w:r w:rsidR="00267484">
        <w:rPr>
          <w:rFonts w:ascii="仿宋_GB2312" w:eastAsia="仿宋_GB2312" w:hAnsi="仿宋" w:hint="eastAsia"/>
          <w:sz w:val="32"/>
          <w:szCs w:val="32"/>
        </w:rPr>
        <w:t>。</w:t>
      </w:r>
    </w:p>
    <w:p w:rsidR="00154923" w:rsidRDefault="00154923" w:rsidP="00154923">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w:t>
      </w:r>
      <w:r w:rsidR="00310701">
        <w:rPr>
          <w:rFonts w:ascii="仿宋_GB2312" w:eastAsia="仿宋_GB2312" w:hAnsi="仿宋" w:hint="eastAsia"/>
          <w:sz w:val="32"/>
          <w:szCs w:val="32"/>
        </w:rPr>
        <w:t>4</w:t>
      </w:r>
      <w:r>
        <w:rPr>
          <w:rFonts w:ascii="仿宋_GB2312" w:eastAsia="仿宋_GB2312" w:hAnsi="仿宋" w:hint="eastAsia"/>
          <w:sz w:val="32"/>
          <w:szCs w:val="32"/>
        </w:rPr>
        <w:t>）《东北大学作品著作权清查填报单》“</w:t>
      </w:r>
      <w:r w:rsidR="006C32E9">
        <w:rPr>
          <w:rFonts w:ascii="仿宋_GB2312" w:eastAsia="仿宋_GB2312" w:hAnsi="仿宋" w:hint="eastAsia"/>
          <w:sz w:val="32"/>
          <w:szCs w:val="32"/>
        </w:rPr>
        <w:t>作品</w:t>
      </w:r>
      <w:r>
        <w:rPr>
          <w:rFonts w:ascii="仿宋_GB2312" w:eastAsia="仿宋_GB2312" w:hAnsi="仿宋" w:hint="eastAsia"/>
          <w:sz w:val="32"/>
          <w:szCs w:val="32"/>
        </w:rPr>
        <w:t>著作权</w:t>
      </w:r>
      <w:r w:rsidR="006C32E9">
        <w:rPr>
          <w:rFonts w:ascii="仿宋_GB2312" w:eastAsia="仿宋_GB2312" w:hAnsi="仿宋" w:hint="eastAsia"/>
          <w:sz w:val="32"/>
          <w:szCs w:val="32"/>
        </w:rPr>
        <w:t>归属情况</w:t>
      </w:r>
      <w:r>
        <w:rPr>
          <w:rFonts w:ascii="仿宋_GB2312" w:eastAsia="仿宋_GB2312" w:hAnsi="仿宋" w:hint="eastAsia"/>
          <w:sz w:val="32"/>
          <w:szCs w:val="32"/>
        </w:rPr>
        <w:t>”</w:t>
      </w:r>
      <w:r w:rsidR="006C32E9">
        <w:rPr>
          <w:rFonts w:ascii="仿宋_GB2312" w:eastAsia="仿宋_GB2312" w:hAnsi="仿宋" w:hint="eastAsia"/>
          <w:sz w:val="32"/>
          <w:szCs w:val="32"/>
        </w:rPr>
        <w:t>填写栏目4—15中的任意一项，</w:t>
      </w:r>
      <w:r w:rsidR="00267484">
        <w:rPr>
          <w:rFonts w:ascii="仿宋_GB2312" w:eastAsia="仿宋_GB2312" w:hAnsi="仿宋" w:hint="eastAsia"/>
          <w:sz w:val="32"/>
          <w:szCs w:val="32"/>
        </w:rPr>
        <w:t>均需提供相关凭证材料和具有法律效力的证明材料，如出版合同、登记证书、作品首页及版权页等。</w:t>
      </w:r>
    </w:p>
    <w:p w:rsidR="00267484" w:rsidRDefault="00267484" w:rsidP="00267484">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w:t>
      </w:r>
      <w:r w:rsidR="00310701">
        <w:rPr>
          <w:rFonts w:ascii="仿宋_GB2312" w:eastAsia="仿宋_GB2312" w:hAnsi="仿宋" w:hint="eastAsia"/>
          <w:sz w:val="32"/>
          <w:szCs w:val="32"/>
        </w:rPr>
        <w:t>5</w:t>
      </w:r>
      <w:r>
        <w:rPr>
          <w:rFonts w:ascii="仿宋_GB2312" w:eastAsia="仿宋_GB2312" w:hAnsi="仿宋" w:hint="eastAsia"/>
          <w:sz w:val="32"/>
          <w:szCs w:val="32"/>
        </w:rPr>
        <w:t>）《东北大学非专利技术清查填报单》</w:t>
      </w:r>
      <w:r w:rsidR="00827E80">
        <w:rPr>
          <w:rFonts w:ascii="仿宋_GB2312" w:eastAsia="仿宋_GB2312" w:hAnsi="仿宋" w:hint="eastAsia"/>
          <w:sz w:val="32"/>
          <w:szCs w:val="32"/>
        </w:rPr>
        <w:t>中清查填报的非专利技术</w:t>
      </w:r>
      <w:r>
        <w:rPr>
          <w:rFonts w:ascii="仿宋_GB2312" w:eastAsia="仿宋_GB2312" w:hAnsi="仿宋" w:hint="eastAsia"/>
          <w:sz w:val="32"/>
          <w:szCs w:val="32"/>
        </w:rPr>
        <w:t>，</w:t>
      </w:r>
      <w:r w:rsidR="00827E80">
        <w:rPr>
          <w:rFonts w:ascii="仿宋_GB2312" w:eastAsia="仿宋_GB2312" w:hAnsi="仿宋" w:hint="eastAsia"/>
          <w:sz w:val="32"/>
          <w:szCs w:val="32"/>
        </w:rPr>
        <w:t>需提供相关凭证材料和具有法律效力的证明材料，如鉴定证书，</w:t>
      </w:r>
      <w:r w:rsidR="00827E80" w:rsidRPr="00827E80">
        <w:rPr>
          <w:rFonts w:ascii="仿宋_GB2312" w:eastAsia="仿宋_GB2312" w:hAnsi="仿宋" w:hint="eastAsia"/>
          <w:sz w:val="32"/>
          <w:szCs w:val="32"/>
        </w:rPr>
        <w:t>技术报告、工艺配方等</w:t>
      </w:r>
      <w:r w:rsidR="00827E80">
        <w:rPr>
          <w:rFonts w:ascii="仿宋_GB2312" w:eastAsia="仿宋_GB2312" w:hAnsi="仿宋" w:hint="eastAsia"/>
          <w:sz w:val="32"/>
          <w:szCs w:val="32"/>
        </w:rPr>
        <w:t>。</w:t>
      </w:r>
    </w:p>
    <w:p w:rsidR="001D01FE" w:rsidRDefault="001D01FE" w:rsidP="001D01FE">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w:t>
      </w:r>
      <w:r w:rsidR="00310701">
        <w:rPr>
          <w:rFonts w:ascii="仿宋_GB2312" w:eastAsia="仿宋_GB2312" w:hAnsi="仿宋" w:hint="eastAsia"/>
          <w:sz w:val="32"/>
          <w:szCs w:val="32"/>
        </w:rPr>
        <w:t>6</w:t>
      </w:r>
      <w:r>
        <w:rPr>
          <w:rFonts w:ascii="仿宋_GB2312" w:eastAsia="仿宋_GB2312" w:hAnsi="仿宋" w:hint="eastAsia"/>
          <w:sz w:val="32"/>
          <w:szCs w:val="32"/>
        </w:rPr>
        <w:t>）上报所有纸质报表及说明材料需要部门负责人签字盖章，加盖部门公章。</w:t>
      </w:r>
    </w:p>
    <w:p w:rsidR="001D01FE" w:rsidRPr="001D01FE" w:rsidRDefault="001D01FE" w:rsidP="001D01FE">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w:t>
      </w:r>
      <w:r w:rsidR="00310701">
        <w:rPr>
          <w:rFonts w:ascii="仿宋_GB2312" w:eastAsia="仿宋_GB2312" w:hAnsi="仿宋" w:hint="eastAsia"/>
          <w:sz w:val="32"/>
          <w:szCs w:val="32"/>
        </w:rPr>
        <w:t>7</w:t>
      </w:r>
      <w:r>
        <w:rPr>
          <w:rFonts w:ascii="仿宋_GB2312" w:eastAsia="仿宋_GB2312" w:hAnsi="仿宋" w:hint="eastAsia"/>
          <w:sz w:val="32"/>
          <w:szCs w:val="32"/>
        </w:rPr>
        <w:t>）相关报表、证据及说明材料和自查工作总结报告，请于5月3日前报送</w:t>
      </w:r>
      <w:r w:rsidR="00FD14F4">
        <w:rPr>
          <w:rFonts w:ascii="仿宋_GB2312" w:eastAsia="仿宋_GB2312" w:hAnsi="仿宋" w:hint="eastAsia"/>
          <w:sz w:val="32"/>
          <w:szCs w:val="32"/>
        </w:rPr>
        <w:t>各归口无形资产管理部门</w:t>
      </w:r>
      <w:r>
        <w:rPr>
          <w:rFonts w:ascii="仿宋_GB2312" w:eastAsia="仿宋_GB2312" w:hAnsi="仿宋" w:hint="eastAsia"/>
          <w:sz w:val="32"/>
          <w:szCs w:val="32"/>
        </w:rPr>
        <w:t>。</w:t>
      </w:r>
    </w:p>
    <w:p w:rsidR="00D72BD8" w:rsidRPr="007B21FD" w:rsidRDefault="003E1F7C" w:rsidP="007B21FD">
      <w:pPr>
        <w:pStyle w:val="a3"/>
        <w:numPr>
          <w:ilvl w:val="0"/>
          <w:numId w:val="3"/>
        </w:numPr>
        <w:ind w:firstLineChars="0"/>
        <w:rPr>
          <w:rFonts w:ascii="仿宋_GB2312" w:eastAsia="仿宋_GB2312" w:hAnsi="仿宋"/>
          <w:b/>
          <w:sz w:val="32"/>
          <w:szCs w:val="32"/>
        </w:rPr>
      </w:pPr>
      <w:r w:rsidRPr="007B21FD">
        <w:rPr>
          <w:rFonts w:ascii="仿宋_GB2312" w:eastAsia="仿宋_GB2312" w:hAnsi="仿宋" w:hint="eastAsia"/>
          <w:b/>
          <w:sz w:val="32"/>
          <w:szCs w:val="32"/>
        </w:rPr>
        <w:t>无形资产</w:t>
      </w:r>
      <w:r w:rsidR="00FD14F4">
        <w:rPr>
          <w:rFonts w:ascii="仿宋_GB2312" w:eastAsia="仿宋_GB2312" w:hAnsi="仿宋" w:hint="eastAsia"/>
          <w:b/>
          <w:sz w:val="32"/>
          <w:szCs w:val="32"/>
        </w:rPr>
        <w:t>归口</w:t>
      </w:r>
      <w:r w:rsidRPr="007B21FD">
        <w:rPr>
          <w:rFonts w:ascii="仿宋_GB2312" w:eastAsia="仿宋_GB2312" w:hAnsi="仿宋" w:hint="eastAsia"/>
          <w:b/>
          <w:sz w:val="32"/>
          <w:szCs w:val="32"/>
        </w:rPr>
        <w:t>管理部门</w:t>
      </w:r>
      <w:r w:rsidR="000E0986" w:rsidRPr="007B21FD">
        <w:rPr>
          <w:rFonts w:ascii="仿宋_GB2312" w:eastAsia="仿宋_GB2312" w:hAnsi="仿宋" w:hint="eastAsia"/>
          <w:b/>
          <w:sz w:val="32"/>
          <w:szCs w:val="32"/>
        </w:rPr>
        <w:t>复核</w:t>
      </w:r>
      <w:r w:rsidR="00D72BD8" w:rsidRPr="00DA7958">
        <w:rPr>
          <w:rFonts w:ascii="仿宋_GB2312" w:eastAsia="仿宋_GB2312" w:hAnsi="仿宋" w:hint="eastAsia"/>
          <w:b/>
          <w:spacing w:val="-20"/>
          <w:sz w:val="32"/>
          <w:szCs w:val="32"/>
        </w:rPr>
        <w:t>（</w:t>
      </w:r>
      <w:r w:rsidR="007B21FD" w:rsidRPr="00DA7958">
        <w:rPr>
          <w:rFonts w:ascii="仿宋_GB2312" w:eastAsia="仿宋_GB2312" w:hAnsi="仿宋" w:hint="eastAsia"/>
          <w:b/>
          <w:spacing w:val="-20"/>
          <w:sz w:val="32"/>
          <w:szCs w:val="32"/>
        </w:rPr>
        <w:t>5</w:t>
      </w:r>
      <w:r w:rsidR="00D72BD8" w:rsidRPr="00DA7958">
        <w:rPr>
          <w:rFonts w:ascii="仿宋_GB2312" w:eastAsia="仿宋_GB2312" w:hAnsi="仿宋" w:hint="eastAsia"/>
          <w:b/>
          <w:spacing w:val="-20"/>
          <w:sz w:val="32"/>
          <w:szCs w:val="32"/>
        </w:rPr>
        <w:t>月</w:t>
      </w:r>
      <w:r w:rsidR="00E43A92" w:rsidRPr="00DA7958">
        <w:rPr>
          <w:rFonts w:ascii="仿宋_GB2312" w:eastAsia="仿宋_GB2312" w:hAnsi="仿宋" w:hint="eastAsia"/>
          <w:b/>
          <w:spacing w:val="-20"/>
          <w:sz w:val="32"/>
          <w:szCs w:val="32"/>
        </w:rPr>
        <w:t>3</w:t>
      </w:r>
      <w:r w:rsidR="00D72BD8" w:rsidRPr="00DA7958">
        <w:rPr>
          <w:rFonts w:ascii="仿宋_GB2312" w:eastAsia="仿宋_GB2312" w:hAnsi="仿宋" w:hint="eastAsia"/>
          <w:b/>
          <w:spacing w:val="-20"/>
          <w:sz w:val="32"/>
          <w:szCs w:val="32"/>
        </w:rPr>
        <w:t>日-</w:t>
      </w:r>
      <w:r w:rsidR="007B21FD" w:rsidRPr="00DA7958">
        <w:rPr>
          <w:rFonts w:ascii="仿宋_GB2312" w:eastAsia="仿宋_GB2312" w:hAnsi="仿宋" w:hint="eastAsia"/>
          <w:b/>
          <w:spacing w:val="-20"/>
          <w:sz w:val="32"/>
          <w:szCs w:val="32"/>
        </w:rPr>
        <w:t>5</w:t>
      </w:r>
      <w:r w:rsidR="00D72BD8" w:rsidRPr="00DA7958">
        <w:rPr>
          <w:rFonts w:ascii="仿宋_GB2312" w:eastAsia="仿宋_GB2312" w:hAnsi="仿宋" w:hint="eastAsia"/>
          <w:b/>
          <w:spacing w:val="-20"/>
          <w:sz w:val="32"/>
          <w:szCs w:val="32"/>
        </w:rPr>
        <w:t>月</w:t>
      </w:r>
      <w:r w:rsidR="00E43A92" w:rsidRPr="00DA7958">
        <w:rPr>
          <w:rFonts w:ascii="仿宋_GB2312" w:eastAsia="仿宋_GB2312" w:hAnsi="仿宋" w:hint="eastAsia"/>
          <w:b/>
          <w:spacing w:val="-20"/>
          <w:sz w:val="32"/>
          <w:szCs w:val="32"/>
        </w:rPr>
        <w:t>6</w:t>
      </w:r>
      <w:r w:rsidR="00D72BD8" w:rsidRPr="00DA7958">
        <w:rPr>
          <w:rFonts w:ascii="仿宋_GB2312" w:eastAsia="仿宋_GB2312" w:hAnsi="仿宋" w:hint="eastAsia"/>
          <w:b/>
          <w:spacing w:val="-20"/>
          <w:sz w:val="32"/>
          <w:szCs w:val="32"/>
        </w:rPr>
        <w:t>日）</w:t>
      </w:r>
    </w:p>
    <w:p w:rsidR="004844D1" w:rsidRDefault="007B21FD" w:rsidP="004844D1">
      <w:pPr>
        <w:ind w:left="640" w:firstLineChars="0" w:firstLine="0"/>
        <w:rPr>
          <w:rFonts w:ascii="仿宋_GB2312" w:eastAsia="仿宋_GB2312" w:hAnsi="仿宋"/>
          <w:sz w:val="32"/>
          <w:szCs w:val="32"/>
        </w:rPr>
      </w:pPr>
      <w:r>
        <w:rPr>
          <w:rFonts w:ascii="仿宋_GB2312" w:eastAsia="仿宋_GB2312" w:hAnsi="仿宋" w:hint="eastAsia"/>
          <w:sz w:val="32"/>
          <w:szCs w:val="32"/>
        </w:rPr>
        <w:t>1.</w:t>
      </w:r>
      <w:r w:rsidRPr="007B21FD">
        <w:rPr>
          <w:rFonts w:ascii="仿宋_GB2312" w:eastAsia="仿宋_GB2312" w:hAnsi="仿宋" w:hint="eastAsia"/>
          <w:sz w:val="32"/>
          <w:szCs w:val="32"/>
        </w:rPr>
        <w:t>清查任务</w:t>
      </w:r>
    </w:p>
    <w:p w:rsidR="004844D1" w:rsidRPr="004844D1" w:rsidRDefault="004844D1" w:rsidP="004844D1">
      <w:pPr>
        <w:pStyle w:val="a3"/>
        <w:spacing w:line="520" w:lineRule="exact"/>
        <w:ind w:firstLine="640"/>
        <w:rPr>
          <w:rFonts w:ascii="仿宋_GB2312" w:eastAsia="仿宋_GB2312" w:hAnsi="仿宋"/>
          <w:sz w:val="32"/>
          <w:szCs w:val="32"/>
        </w:rPr>
      </w:pPr>
      <w:r w:rsidRPr="004844D1">
        <w:rPr>
          <w:rFonts w:ascii="仿宋_GB2312" w:eastAsia="仿宋_GB2312" w:hAnsi="仿宋" w:hint="eastAsia"/>
          <w:sz w:val="32"/>
          <w:szCs w:val="32"/>
        </w:rPr>
        <w:t>由科技处负责专利权、非专利技术、著作权</w:t>
      </w:r>
      <w:r>
        <w:rPr>
          <w:rFonts w:ascii="仿宋_GB2312" w:eastAsia="仿宋_GB2312" w:hAnsi="仿宋" w:hint="eastAsia"/>
          <w:sz w:val="32"/>
          <w:szCs w:val="32"/>
        </w:rPr>
        <w:t>等</w:t>
      </w:r>
      <w:r w:rsidRPr="004844D1">
        <w:rPr>
          <w:rFonts w:ascii="仿宋_GB2312" w:eastAsia="仿宋_GB2312" w:hAnsi="仿宋" w:hint="eastAsia"/>
          <w:sz w:val="32"/>
          <w:szCs w:val="32"/>
        </w:rPr>
        <w:t>信息填报</w:t>
      </w:r>
      <w:r>
        <w:rPr>
          <w:rFonts w:ascii="仿宋_GB2312" w:eastAsia="仿宋_GB2312" w:hAnsi="仿宋" w:hint="eastAsia"/>
          <w:sz w:val="32"/>
          <w:szCs w:val="32"/>
        </w:rPr>
        <w:t>，校办负责校名、校标、校誉、网络域名等信息填报，资产处负责软件、土地使用权等信息填报。</w:t>
      </w:r>
    </w:p>
    <w:p w:rsidR="007B21FD" w:rsidRDefault="007B21FD" w:rsidP="007B21FD">
      <w:pPr>
        <w:ind w:firstLine="640"/>
        <w:rPr>
          <w:rFonts w:ascii="仿宋_GB2312" w:eastAsia="仿宋_GB2312" w:hAnsi="仿宋"/>
          <w:sz w:val="32"/>
          <w:szCs w:val="32"/>
        </w:rPr>
      </w:pPr>
      <w:r>
        <w:rPr>
          <w:rFonts w:ascii="仿宋_GB2312" w:eastAsia="仿宋_GB2312" w:hAnsi="仿宋" w:hint="eastAsia"/>
          <w:sz w:val="32"/>
          <w:szCs w:val="32"/>
        </w:rPr>
        <w:t>2.</w:t>
      </w:r>
      <w:r w:rsidRPr="007B21FD">
        <w:rPr>
          <w:rFonts w:ascii="仿宋_GB2312" w:eastAsia="仿宋_GB2312" w:hAnsi="仿宋" w:hint="eastAsia"/>
          <w:sz w:val="32"/>
          <w:szCs w:val="32"/>
        </w:rPr>
        <w:t>有关要求</w:t>
      </w:r>
    </w:p>
    <w:p w:rsidR="004844D1" w:rsidRDefault="00F010E6" w:rsidP="004844D1">
      <w:pPr>
        <w:pStyle w:val="a3"/>
        <w:spacing w:line="520" w:lineRule="exact"/>
        <w:ind w:firstLine="640"/>
        <w:rPr>
          <w:rFonts w:ascii="仿宋_GB2312" w:eastAsia="仿宋_GB2312" w:hAnsi="仿宋"/>
          <w:sz w:val="32"/>
          <w:szCs w:val="32"/>
        </w:rPr>
      </w:pPr>
      <w:r>
        <w:rPr>
          <w:rFonts w:ascii="仿宋_GB2312" w:eastAsia="仿宋_GB2312" w:hAnsi="仿宋" w:hint="eastAsia"/>
          <w:sz w:val="32"/>
          <w:szCs w:val="32"/>
        </w:rPr>
        <w:t>（1）</w:t>
      </w:r>
      <w:r w:rsidR="004844D1">
        <w:rPr>
          <w:rFonts w:ascii="仿宋_GB2312" w:eastAsia="仿宋_GB2312" w:hAnsi="仿宋" w:hint="eastAsia"/>
          <w:sz w:val="32"/>
          <w:szCs w:val="32"/>
        </w:rPr>
        <w:t>由各无形资产归口管理部门负责归口管理资产清查工作问题解答、收集、汇总、复核相关报表，收集相关证据及说明材料和自查工作总结报告。</w:t>
      </w:r>
    </w:p>
    <w:p w:rsidR="00F010E6" w:rsidRDefault="00F010E6" w:rsidP="00C011BE">
      <w:pPr>
        <w:pStyle w:val="a3"/>
        <w:spacing w:line="480" w:lineRule="exact"/>
        <w:ind w:firstLine="640"/>
        <w:rPr>
          <w:rFonts w:ascii="仿宋_GB2312" w:eastAsia="仿宋_GB2312" w:hAnsi="仿宋"/>
          <w:sz w:val="32"/>
          <w:szCs w:val="32"/>
        </w:rPr>
      </w:pPr>
      <w:r>
        <w:rPr>
          <w:rFonts w:ascii="仿宋_GB2312" w:eastAsia="仿宋_GB2312" w:hAnsi="仿宋" w:hint="eastAsia"/>
          <w:sz w:val="32"/>
          <w:szCs w:val="32"/>
        </w:rPr>
        <w:t>（2）在资产清查工作中，若发生资产盘盈，填报《东</w:t>
      </w:r>
      <w:r>
        <w:rPr>
          <w:rFonts w:ascii="仿宋_GB2312" w:eastAsia="仿宋_GB2312" w:hAnsi="仿宋" w:hint="eastAsia"/>
          <w:sz w:val="32"/>
          <w:szCs w:val="32"/>
        </w:rPr>
        <w:lastRenderedPageBreak/>
        <w:t>北大学资产盘亏申报表》；若发生资产损失、资金挂账，填报《东北大学资产损失申报表》，并按照《行政事业单位资产清查核实管理办法》的第四章、第五章、第六章要求，提供相关凭证材料和具有法律效力的证明材料。</w:t>
      </w:r>
    </w:p>
    <w:p w:rsidR="00F010E6" w:rsidRDefault="00F010E6" w:rsidP="00C011BE">
      <w:pPr>
        <w:pStyle w:val="a3"/>
        <w:spacing w:line="480" w:lineRule="exact"/>
        <w:ind w:firstLine="640"/>
        <w:rPr>
          <w:rFonts w:ascii="仿宋_GB2312" w:eastAsia="仿宋_GB2312" w:hAnsi="仿宋"/>
          <w:sz w:val="32"/>
          <w:szCs w:val="32"/>
        </w:rPr>
      </w:pPr>
      <w:r>
        <w:rPr>
          <w:rFonts w:ascii="仿宋_GB2312" w:eastAsia="仿宋_GB2312" w:hAnsi="仿宋" w:hint="eastAsia"/>
          <w:sz w:val="32"/>
          <w:szCs w:val="32"/>
        </w:rPr>
        <w:t>（3）科技处、校办、资产处</w:t>
      </w:r>
      <w:r w:rsidR="008975A1">
        <w:rPr>
          <w:rFonts w:ascii="仿宋_GB2312" w:eastAsia="仿宋_GB2312" w:hAnsi="仿宋" w:hint="eastAsia"/>
          <w:sz w:val="32"/>
          <w:szCs w:val="32"/>
        </w:rPr>
        <w:t>需向无形资产清查组报送的表格需严格按照《东北大学固定（无形）资产盘点单》、《东北大学资产盘盈申报表》、《东北大学资产盘亏申报表》、《东北大学国有资产产权待界定情况表》的格式填报。</w:t>
      </w:r>
    </w:p>
    <w:p w:rsidR="008975A1" w:rsidRDefault="008975A1" w:rsidP="00C011BE">
      <w:pPr>
        <w:pStyle w:val="a3"/>
        <w:spacing w:line="480" w:lineRule="exact"/>
        <w:ind w:firstLine="640"/>
        <w:rPr>
          <w:rFonts w:ascii="仿宋_GB2312" w:eastAsia="仿宋_GB2312" w:hAnsi="仿宋"/>
          <w:sz w:val="32"/>
          <w:szCs w:val="32"/>
        </w:rPr>
      </w:pPr>
      <w:r>
        <w:rPr>
          <w:rFonts w:ascii="仿宋_GB2312" w:eastAsia="仿宋_GB2312" w:hAnsi="仿宋" w:hint="eastAsia"/>
          <w:sz w:val="32"/>
          <w:szCs w:val="32"/>
        </w:rPr>
        <w:t>（4）上报所有纸质报表及说明材料需要</w:t>
      </w:r>
      <w:r w:rsidR="002A756E">
        <w:rPr>
          <w:rFonts w:ascii="仿宋_GB2312" w:eastAsia="仿宋_GB2312" w:hAnsi="仿宋" w:hint="eastAsia"/>
          <w:sz w:val="32"/>
          <w:szCs w:val="32"/>
        </w:rPr>
        <w:t>资产归口管理</w:t>
      </w:r>
      <w:r>
        <w:rPr>
          <w:rFonts w:ascii="仿宋_GB2312" w:eastAsia="仿宋_GB2312" w:hAnsi="仿宋" w:hint="eastAsia"/>
          <w:sz w:val="32"/>
          <w:szCs w:val="32"/>
        </w:rPr>
        <w:t>部门负责人签字盖章，加盖部门公章。</w:t>
      </w:r>
    </w:p>
    <w:p w:rsidR="008975A1" w:rsidRPr="001D01FE" w:rsidRDefault="008975A1" w:rsidP="00C011BE">
      <w:pPr>
        <w:pStyle w:val="a3"/>
        <w:spacing w:line="480" w:lineRule="exact"/>
        <w:ind w:firstLine="640"/>
        <w:rPr>
          <w:rFonts w:ascii="仿宋_GB2312" w:eastAsia="仿宋_GB2312" w:hAnsi="仿宋"/>
          <w:sz w:val="32"/>
          <w:szCs w:val="32"/>
        </w:rPr>
      </w:pPr>
      <w:r>
        <w:rPr>
          <w:rFonts w:ascii="仿宋_GB2312" w:eastAsia="仿宋_GB2312" w:hAnsi="仿宋" w:hint="eastAsia"/>
          <w:sz w:val="32"/>
          <w:szCs w:val="32"/>
        </w:rPr>
        <w:t>（5）相关报表、证据及说明材料和自查工作总结报告，请于5月7日前报送无形资产清查组。</w:t>
      </w:r>
    </w:p>
    <w:p w:rsidR="00E43A92" w:rsidRPr="002A756E" w:rsidRDefault="00D72BD8" w:rsidP="00C011BE">
      <w:pPr>
        <w:spacing w:line="480" w:lineRule="exact"/>
        <w:ind w:firstLine="643"/>
        <w:rPr>
          <w:rFonts w:ascii="仿宋_GB2312" w:eastAsia="仿宋_GB2312" w:hAnsi="仿宋"/>
          <w:b/>
          <w:sz w:val="32"/>
          <w:szCs w:val="32"/>
        </w:rPr>
      </w:pPr>
      <w:r w:rsidRPr="000E1178">
        <w:rPr>
          <w:rFonts w:ascii="仿宋_GB2312" w:eastAsia="仿宋_GB2312" w:hAnsi="仿宋" w:hint="eastAsia"/>
          <w:b/>
          <w:sz w:val="32"/>
          <w:szCs w:val="32"/>
        </w:rPr>
        <w:t>（</w:t>
      </w:r>
      <w:r w:rsidR="00E472AE">
        <w:rPr>
          <w:rFonts w:ascii="仿宋_GB2312" w:eastAsia="仿宋_GB2312" w:hAnsi="仿宋" w:hint="eastAsia"/>
          <w:b/>
          <w:sz w:val="32"/>
          <w:szCs w:val="32"/>
        </w:rPr>
        <w:t>四</w:t>
      </w:r>
      <w:r w:rsidRPr="000E1178">
        <w:rPr>
          <w:rFonts w:ascii="仿宋_GB2312" w:eastAsia="仿宋_GB2312" w:hAnsi="仿宋" w:hint="eastAsia"/>
          <w:b/>
          <w:sz w:val="32"/>
          <w:szCs w:val="32"/>
        </w:rPr>
        <w:t>）</w:t>
      </w:r>
      <w:r w:rsidR="007B21FD">
        <w:rPr>
          <w:rFonts w:ascii="仿宋_GB2312" w:eastAsia="仿宋_GB2312" w:hAnsi="仿宋" w:hint="eastAsia"/>
          <w:b/>
          <w:sz w:val="32"/>
          <w:szCs w:val="32"/>
        </w:rPr>
        <w:t>无形资产清查组汇总</w:t>
      </w:r>
      <w:r w:rsidR="007B21FD" w:rsidRPr="007E0B43">
        <w:rPr>
          <w:rFonts w:ascii="仿宋_GB2312" w:eastAsia="仿宋_GB2312" w:hAnsi="仿宋" w:hint="eastAsia"/>
          <w:b/>
          <w:sz w:val="32"/>
          <w:szCs w:val="32"/>
        </w:rPr>
        <w:t>（</w:t>
      </w:r>
      <w:r w:rsidR="007B21FD">
        <w:rPr>
          <w:rFonts w:ascii="仿宋_GB2312" w:eastAsia="仿宋_GB2312" w:hAnsi="仿宋" w:hint="eastAsia"/>
          <w:b/>
          <w:sz w:val="32"/>
          <w:szCs w:val="32"/>
        </w:rPr>
        <w:t>5</w:t>
      </w:r>
      <w:r w:rsidR="007B21FD" w:rsidRPr="007E0B43">
        <w:rPr>
          <w:rFonts w:ascii="仿宋_GB2312" w:eastAsia="仿宋_GB2312" w:hAnsi="仿宋" w:hint="eastAsia"/>
          <w:b/>
          <w:sz w:val="32"/>
          <w:szCs w:val="32"/>
        </w:rPr>
        <w:t>月</w:t>
      </w:r>
      <w:r w:rsidR="00E43A92">
        <w:rPr>
          <w:rFonts w:ascii="仿宋_GB2312" w:eastAsia="仿宋_GB2312" w:hAnsi="仿宋" w:hint="eastAsia"/>
          <w:b/>
          <w:sz w:val="32"/>
          <w:szCs w:val="32"/>
        </w:rPr>
        <w:t>7</w:t>
      </w:r>
      <w:r w:rsidR="007B21FD" w:rsidRPr="007E0B43">
        <w:rPr>
          <w:rFonts w:ascii="仿宋_GB2312" w:eastAsia="仿宋_GB2312" w:hAnsi="仿宋" w:hint="eastAsia"/>
          <w:b/>
          <w:sz w:val="32"/>
          <w:szCs w:val="32"/>
        </w:rPr>
        <w:t>日-</w:t>
      </w:r>
      <w:r w:rsidR="007B21FD">
        <w:rPr>
          <w:rFonts w:ascii="仿宋_GB2312" w:eastAsia="仿宋_GB2312" w:hAnsi="仿宋" w:hint="eastAsia"/>
          <w:b/>
          <w:sz w:val="32"/>
          <w:szCs w:val="32"/>
        </w:rPr>
        <w:t>5</w:t>
      </w:r>
      <w:r w:rsidR="007B21FD" w:rsidRPr="007E0B43">
        <w:rPr>
          <w:rFonts w:ascii="仿宋_GB2312" w:eastAsia="仿宋_GB2312" w:hAnsi="仿宋" w:hint="eastAsia"/>
          <w:b/>
          <w:sz w:val="32"/>
          <w:szCs w:val="32"/>
        </w:rPr>
        <w:t>月</w:t>
      </w:r>
      <w:r w:rsidR="00E43A92">
        <w:rPr>
          <w:rFonts w:ascii="仿宋_GB2312" w:eastAsia="仿宋_GB2312" w:hAnsi="仿宋" w:hint="eastAsia"/>
          <w:b/>
          <w:sz w:val="32"/>
          <w:szCs w:val="32"/>
        </w:rPr>
        <w:t>12</w:t>
      </w:r>
      <w:r w:rsidR="007B21FD" w:rsidRPr="007E0B43">
        <w:rPr>
          <w:rFonts w:ascii="仿宋_GB2312" w:eastAsia="仿宋_GB2312" w:hAnsi="仿宋" w:hint="eastAsia"/>
          <w:b/>
          <w:sz w:val="32"/>
          <w:szCs w:val="32"/>
        </w:rPr>
        <w:t>日）</w:t>
      </w:r>
    </w:p>
    <w:p w:rsidR="00D72BD8" w:rsidRDefault="008975A1" w:rsidP="00C011BE">
      <w:pPr>
        <w:spacing w:line="480" w:lineRule="exact"/>
        <w:ind w:firstLine="640"/>
        <w:rPr>
          <w:rFonts w:ascii="仿宋_GB2312" w:eastAsia="仿宋_GB2312" w:hAnsi="仿宋"/>
          <w:sz w:val="32"/>
          <w:szCs w:val="32"/>
        </w:rPr>
      </w:pPr>
      <w:r>
        <w:rPr>
          <w:rFonts w:ascii="仿宋_GB2312" w:eastAsia="仿宋_GB2312" w:hAnsi="仿宋" w:hint="eastAsia"/>
          <w:sz w:val="32"/>
          <w:szCs w:val="32"/>
        </w:rPr>
        <w:t>科技处负责</w:t>
      </w:r>
      <w:r w:rsidR="002A756E">
        <w:rPr>
          <w:rFonts w:ascii="仿宋_GB2312" w:eastAsia="仿宋_GB2312" w:hAnsi="仿宋" w:hint="eastAsia"/>
          <w:sz w:val="32"/>
          <w:szCs w:val="32"/>
        </w:rPr>
        <w:t>于5月13日前，</w:t>
      </w:r>
      <w:r>
        <w:rPr>
          <w:rFonts w:ascii="仿宋_GB2312" w:eastAsia="仿宋_GB2312" w:hAnsi="仿宋" w:hint="eastAsia"/>
          <w:sz w:val="32"/>
          <w:szCs w:val="32"/>
        </w:rPr>
        <w:t>将科技处、校办、资产处向无形资产清查组报送</w:t>
      </w:r>
      <w:r w:rsidR="002A756E">
        <w:rPr>
          <w:rFonts w:ascii="仿宋_GB2312" w:eastAsia="仿宋_GB2312" w:hAnsi="仿宋" w:hint="eastAsia"/>
          <w:sz w:val="32"/>
          <w:szCs w:val="32"/>
        </w:rPr>
        <w:t>的清查报表汇总，清查报告合稿，证据及说明材料收集，统一上报资产清查工作办公室。其中，</w:t>
      </w:r>
      <w:hyperlink r:id="rId9" w:history="1">
        <w:r w:rsidR="002A756E" w:rsidRPr="00C011BE">
          <w:rPr>
            <w:rFonts w:ascii="仿宋_GB2312" w:eastAsia="仿宋_GB2312" w:hAnsi="仿宋" w:hint="eastAsia"/>
            <w:sz w:val="32"/>
            <w:szCs w:val="32"/>
          </w:rPr>
          <w:t>电子材料发至zcc@mail.neu.edu.cn</w:t>
        </w:r>
      </w:hyperlink>
      <w:r w:rsidR="002A756E">
        <w:rPr>
          <w:rFonts w:ascii="仿宋_GB2312" w:eastAsia="仿宋_GB2312" w:hAnsi="仿宋" w:hint="eastAsia"/>
          <w:sz w:val="32"/>
          <w:szCs w:val="32"/>
        </w:rPr>
        <w:t>。</w:t>
      </w:r>
    </w:p>
    <w:p w:rsidR="00DA7958" w:rsidRDefault="00D72BD8" w:rsidP="00C011BE">
      <w:pPr>
        <w:spacing w:line="480" w:lineRule="exact"/>
        <w:ind w:firstLine="640"/>
        <w:rPr>
          <w:rFonts w:ascii="仿宋_GB2312" w:eastAsia="仿宋_GB2312" w:hAnsi="仿宋"/>
          <w:sz w:val="32"/>
          <w:szCs w:val="32"/>
        </w:rPr>
      </w:pPr>
      <w:r>
        <w:rPr>
          <w:rFonts w:ascii="仿宋_GB2312" w:eastAsia="仿宋_GB2312" w:hAnsi="仿宋" w:hint="eastAsia"/>
          <w:sz w:val="32"/>
          <w:szCs w:val="32"/>
        </w:rPr>
        <w:t>附件：</w:t>
      </w:r>
      <w:r w:rsidRPr="00A3198F">
        <w:rPr>
          <w:rFonts w:ascii="仿宋_GB2312" w:eastAsia="仿宋_GB2312" w:hAnsi="仿宋" w:hint="eastAsia"/>
          <w:sz w:val="32"/>
          <w:szCs w:val="32"/>
        </w:rPr>
        <w:t>1.</w:t>
      </w:r>
      <w:r w:rsidR="00C649A6" w:rsidRPr="00A3198F">
        <w:rPr>
          <w:rFonts w:ascii="仿宋_GB2312" w:eastAsia="仿宋_GB2312" w:hAnsi="仿宋" w:hint="eastAsia"/>
          <w:sz w:val="32"/>
          <w:szCs w:val="32"/>
        </w:rPr>
        <w:t>注册商标统计表</w:t>
      </w:r>
    </w:p>
    <w:p w:rsidR="00C649A6" w:rsidRDefault="00C649A6" w:rsidP="00C011BE">
      <w:pPr>
        <w:spacing w:line="480" w:lineRule="exact"/>
        <w:ind w:firstLineChars="500" w:firstLine="1600"/>
        <w:rPr>
          <w:rFonts w:ascii="仿宋_GB2312" w:eastAsia="仿宋_GB2312" w:hAnsi="仿宋"/>
          <w:sz w:val="32"/>
          <w:szCs w:val="32"/>
        </w:rPr>
      </w:pPr>
      <w:r w:rsidRPr="00A3198F">
        <w:rPr>
          <w:rFonts w:ascii="仿宋_GB2312" w:eastAsia="仿宋_GB2312" w:hAnsi="仿宋" w:hint="eastAsia"/>
          <w:sz w:val="32"/>
          <w:szCs w:val="32"/>
        </w:rPr>
        <w:t>2.根域名统计表</w:t>
      </w:r>
    </w:p>
    <w:p w:rsidR="00D72BD8" w:rsidRDefault="00C649A6" w:rsidP="00C011BE">
      <w:pPr>
        <w:spacing w:line="480" w:lineRule="exact"/>
        <w:ind w:firstLineChars="500" w:firstLine="1600"/>
        <w:rPr>
          <w:rFonts w:ascii="仿宋_GB2312" w:eastAsia="仿宋_GB2312" w:hAnsi="仿宋"/>
          <w:sz w:val="32"/>
          <w:szCs w:val="32"/>
        </w:rPr>
      </w:pPr>
      <w:r>
        <w:rPr>
          <w:rFonts w:ascii="仿宋_GB2312" w:eastAsia="仿宋_GB2312" w:hAnsi="仿宋" w:hint="eastAsia"/>
          <w:sz w:val="32"/>
          <w:szCs w:val="32"/>
        </w:rPr>
        <w:t>3.</w:t>
      </w:r>
      <w:r w:rsidR="002A756E">
        <w:rPr>
          <w:rFonts w:ascii="仿宋_GB2312" w:eastAsia="仿宋_GB2312" w:hAnsi="仿宋" w:hint="eastAsia"/>
          <w:sz w:val="32"/>
          <w:szCs w:val="32"/>
        </w:rPr>
        <w:t>东北大学专利权清查核对填报单</w:t>
      </w:r>
    </w:p>
    <w:p w:rsidR="00D72BD8" w:rsidRDefault="00D72BD8" w:rsidP="00C011BE">
      <w:pPr>
        <w:spacing w:line="480" w:lineRule="exact"/>
        <w:ind w:firstLine="640"/>
        <w:rPr>
          <w:rFonts w:ascii="仿宋_GB2312" w:eastAsia="仿宋_GB2312" w:hAnsi="仿宋"/>
          <w:sz w:val="32"/>
          <w:szCs w:val="32"/>
        </w:rPr>
      </w:pPr>
      <w:r>
        <w:rPr>
          <w:rFonts w:ascii="仿宋_GB2312" w:eastAsia="仿宋_GB2312" w:hAnsi="仿宋" w:hint="eastAsia"/>
          <w:sz w:val="32"/>
          <w:szCs w:val="32"/>
        </w:rPr>
        <w:t xml:space="preserve">   </w:t>
      </w:r>
      <w:r w:rsidR="00C649A6">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00C649A6">
        <w:rPr>
          <w:rFonts w:ascii="仿宋_GB2312" w:eastAsia="仿宋_GB2312" w:hAnsi="仿宋" w:hint="eastAsia"/>
          <w:sz w:val="32"/>
          <w:szCs w:val="32"/>
        </w:rPr>
        <w:t>4</w:t>
      </w:r>
      <w:r>
        <w:rPr>
          <w:rFonts w:ascii="仿宋_GB2312" w:eastAsia="仿宋_GB2312" w:hAnsi="仿宋" w:hint="eastAsia"/>
          <w:sz w:val="32"/>
          <w:szCs w:val="32"/>
        </w:rPr>
        <w:t>.</w:t>
      </w:r>
      <w:r w:rsidR="002A756E">
        <w:rPr>
          <w:rFonts w:ascii="仿宋_GB2312" w:eastAsia="仿宋_GB2312" w:hAnsi="仿宋" w:hint="eastAsia"/>
          <w:sz w:val="32"/>
          <w:szCs w:val="32"/>
        </w:rPr>
        <w:t>东北大学计算机软件著作权清查核对填报单</w:t>
      </w:r>
    </w:p>
    <w:p w:rsidR="00D72BD8" w:rsidRDefault="00C649A6" w:rsidP="00C011BE">
      <w:pPr>
        <w:spacing w:line="480" w:lineRule="exact"/>
        <w:ind w:firstLineChars="500" w:firstLine="1600"/>
        <w:rPr>
          <w:rFonts w:ascii="仿宋_GB2312" w:eastAsia="仿宋_GB2312" w:hAnsi="仿宋"/>
          <w:sz w:val="32"/>
          <w:szCs w:val="32"/>
        </w:rPr>
      </w:pPr>
      <w:r>
        <w:rPr>
          <w:rFonts w:ascii="仿宋_GB2312" w:eastAsia="仿宋_GB2312" w:hAnsi="仿宋" w:hint="eastAsia"/>
          <w:sz w:val="32"/>
          <w:szCs w:val="32"/>
        </w:rPr>
        <w:t>5</w:t>
      </w:r>
      <w:r w:rsidR="00D72BD8">
        <w:rPr>
          <w:rFonts w:ascii="仿宋_GB2312" w:eastAsia="仿宋_GB2312" w:hAnsi="仿宋" w:hint="eastAsia"/>
          <w:sz w:val="32"/>
          <w:szCs w:val="32"/>
        </w:rPr>
        <w:t>.</w:t>
      </w:r>
      <w:r w:rsidR="00217738">
        <w:rPr>
          <w:rFonts w:ascii="仿宋_GB2312" w:eastAsia="仿宋_GB2312" w:hAnsi="仿宋" w:hint="eastAsia"/>
          <w:sz w:val="32"/>
          <w:szCs w:val="32"/>
        </w:rPr>
        <w:t>东北大学作品著作权清查填报单</w:t>
      </w:r>
    </w:p>
    <w:p w:rsidR="00B22608" w:rsidRDefault="00C649A6" w:rsidP="00C011BE">
      <w:pPr>
        <w:spacing w:line="480" w:lineRule="exact"/>
        <w:ind w:firstLineChars="500" w:firstLine="1600"/>
        <w:rPr>
          <w:rFonts w:ascii="仿宋_GB2312" w:eastAsia="仿宋_GB2312" w:hAnsi="仿宋"/>
          <w:sz w:val="32"/>
          <w:szCs w:val="32"/>
        </w:rPr>
      </w:pPr>
      <w:r>
        <w:rPr>
          <w:rFonts w:ascii="仿宋_GB2312" w:eastAsia="仿宋_GB2312" w:hAnsi="仿宋" w:hint="eastAsia"/>
          <w:sz w:val="32"/>
          <w:szCs w:val="32"/>
        </w:rPr>
        <w:t>6</w:t>
      </w:r>
      <w:r w:rsidR="00D72BD8">
        <w:rPr>
          <w:rFonts w:ascii="仿宋_GB2312" w:eastAsia="仿宋_GB2312" w:hAnsi="仿宋" w:hint="eastAsia"/>
          <w:sz w:val="32"/>
          <w:szCs w:val="32"/>
        </w:rPr>
        <w:t>.</w:t>
      </w:r>
      <w:r w:rsidR="00217738">
        <w:rPr>
          <w:rFonts w:ascii="仿宋_GB2312" w:eastAsia="仿宋_GB2312" w:hAnsi="仿宋" w:hint="eastAsia"/>
          <w:sz w:val="32"/>
          <w:szCs w:val="32"/>
        </w:rPr>
        <w:t>东北大学非专利技术清查填报单</w:t>
      </w:r>
    </w:p>
    <w:p w:rsidR="003D4B57" w:rsidRDefault="003D4B57" w:rsidP="00C011BE">
      <w:pPr>
        <w:spacing w:line="480" w:lineRule="exact"/>
        <w:ind w:firstLineChars="500" w:firstLine="1600"/>
        <w:rPr>
          <w:rFonts w:ascii="仿宋_GB2312" w:eastAsia="仿宋_GB2312" w:hAnsi="仿宋" w:hint="eastAsia"/>
          <w:sz w:val="32"/>
          <w:szCs w:val="32"/>
        </w:rPr>
      </w:pPr>
      <w:r w:rsidRPr="003D4B57">
        <w:rPr>
          <w:rFonts w:ascii="仿宋_GB2312" w:eastAsia="仿宋_GB2312" w:hAnsi="仿宋" w:hint="eastAsia"/>
          <w:sz w:val="32"/>
          <w:szCs w:val="32"/>
        </w:rPr>
        <w:t>7.东北大学占有使用土地情况盘点单</w:t>
      </w:r>
    </w:p>
    <w:p w:rsidR="00C011BE" w:rsidRDefault="00C011BE" w:rsidP="00C011BE">
      <w:pPr>
        <w:spacing w:line="480" w:lineRule="exact"/>
        <w:ind w:firstLineChars="500" w:firstLine="1600"/>
        <w:rPr>
          <w:rFonts w:ascii="仿宋_GB2312" w:eastAsia="仿宋_GB2312" w:hAnsi="仿宋" w:hint="eastAsia"/>
          <w:sz w:val="32"/>
          <w:szCs w:val="32"/>
        </w:rPr>
      </w:pPr>
      <w:bookmarkStart w:id="0" w:name="_GoBack"/>
      <w:bookmarkEnd w:id="0"/>
    </w:p>
    <w:p w:rsidR="00C011BE" w:rsidRDefault="00C011BE" w:rsidP="00C011BE">
      <w:pPr>
        <w:ind w:firstLineChars="500" w:firstLine="1600"/>
        <w:jc w:val="right"/>
        <w:rPr>
          <w:rFonts w:ascii="仿宋_GB2312" w:eastAsia="仿宋_GB2312" w:hAnsi="仿宋" w:hint="eastAsia"/>
          <w:sz w:val="32"/>
          <w:szCs w:val="32"/>
        </w:rPr>
      </w:pPr>
      <w:r>
        <w:rPr>
          <w:rFonts w:ascii="仿宋_GB2312" w:eastAsia="仿宋_GB2312" w:hAnsi="仿宋" w:hint="eastAsia"/>
          <w:sz w:val="32"/>
          <w:szCs w:val="32"/>
        </w:rPr>
        <w:t>科技处  校办  资产处</w:t>
      </w:r>
    </w:p>
    <w:p w:rsidR="00C011BE" w:rsidRDefault="00C011BE" w:rsidP="00C011BE">
      <w:pPr>
        <w:ind w:firstLineChars="500" w:firstLine="1600"/>
        <w:jc w:val="right"/>
        <w:rPr>
          <w:rFonts w:ascii="仿宋_GB2312" w:eastAsia="仿宋_GB2312" w:hAnsi="仿宋" w:hint="eastAsia"/>
          <w:sz w:val="32"/>
          <w:szCs w:val="32"/>
        </w:rPr>
      </w:pPr>
      <w:r>
        <w:rPr>
          <w:rFonts w:ascii="仿宋_GB2312" w:eastAsia="仿宋_GB2312" w:hAnsi="仿宋" w:hint="eastAsia"/>
          <w:sz w:val="32"/>
          <w:szCs w:val="32"/>
        </w:rPr>
        <w:t>2016年4月15日</w:t>
      </w:r>
    </w:p>
    <w:p w:rsidR="00C011BE" w:rsidRPr="00C011BE" w:rsidRDefault="00C011BE" w:rsidP="00C011BE">
      <w:pPr>
        <w:ind w:firstLineChars="500" w:firstLine="1600"/>
        <w:jc w:val="right"/>
        <w:rPr>
          <w:rFonts w:ascii="仿宋_GB2312" w:eastAsia="仿宋_GB2312" w:hAnsi="仿宋"/>
          <w:sz w:val="32"/>
          <w:szCs w:val="32"/>
        </w:rPr>
      </w:pPr>
    </w:p>
    <w:sectPr w:rsidR="00C011BE" w:rsidRPr="00C011BE" w:rsidSect="00C16E8B">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0E1" w:rsidRDefault="009A40E1" w:rsidP="009C3BF1">
      <w:pPr>
        <w:spacing w:before="0" w:after="0" w:line="240" w:lineRule="auto"/>
        <w:ind w:firstLine="420"/>
      </w:pPr>
      <w:r>
        <w:separator/>
      </w:r>
    </w:p>
  </w:endnote>
  <w:endnote w:type="continuationSeparator" w:id="0">
    <w:p w:rsidR="009A40E1" w:rsidRDefault="009A40E1" w:rsidP="009C3BF1">
      <w:pPr>
        <w:spacing w:before="0" w:after="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F4" w:rsidRDefault="00FD14F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331" w:rsidRDefault="008450EF" w:rsidP="00D72BD8">
    <w:pPr>
      <w:pStyle w:val="a4"/>
      <w:ind w:firstLine="420"/>
      <w:jc w:val="center"/>
    </w:pPr>
    <w:r>
      <w:fldChar w:fldCharType="begin"/>
    </w:r>
    <w:r>
      <w:instrText>PAGE   \* MERGEFORMAT</w:instrText>
    </w:r>
    <w:r>
      <w:fldChar w:fldCharType="separate"/>
    </w:r>
    <w:r w:rsidR="00C011BE" w:rsidRPr="00C011BE">
      <w:rPr>
        <w:noProof/>
        <w:lang w:val="zh-CN"/>
      </w:rPr>
      <w:t>6</w:t>
    </w:r>
    <w:r>
      <w:fldChar w:fldCharType="end"/>
    </w:r>
  </w:p>
  <w:p w:rsidR="007E3331" w:rsidRDefault="009A40E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F4" w:rsidRDefault="00FD14F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0E1" w:rsidRDefault="009A40E1" w:rsidP="009C3BF1">
      <w:pPr>
        <w:spacing w:before="0" w:after="0" w:line="240" w:lineRule="auto"/>
        <w:ind w:firstLine="420"/>
      </w:pPr>
      <w:r>
        <w:separator/>
      </w:r>
    </w:p>
  </w:footnote>
  <w:footnote w:type="continuationSeparator" w:id="0">
    <w:p w:rsidR="009A40E1" w:rsidRDefault="009A40E1" w:rsidP="009C3BF1">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F4" w:rsidRDefault="00FD14F4" w:rsidP="00FD14F4">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F4" w:rsidRPr="009172D8" w:rsidRDefault="00FD14F4" w:rsidP="009172D8">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F4" w:rsidRDefault="00FD14F4" w:rsidP="00FD14F4">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351BA0"/>
    <w:multiLevelType w:val="hybridMultilevel"/>
    <w:tmpl w:val="4BDA7072"/>
    <w:lvl w:ilvl="0" w:tplc="B7C6B0CE">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14976D4"/>
    <w:multiLevelType w:val="hybridMultilevel"/>
    <w:tmpl w:val="3274D7EC"/>
    <w:lvl w:ilvl="0" w:tplc="86527FD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56525C1F"/>
    <w:multiLevelType w:val="hybridMultilevel"/>
    <w:tmpl w:val="269EBF6A"/>
    <w:lvl w:ilvl="0" w:tplc="EE748E9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5FE21CC0"/>
    <w:multiLevelType w:val="hybridMultilevel"/>
    <w:tmpl w:val="8B7478BA"/>
    <w:lvl w:ilvl="0" w:tplc="0BF62922">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nsid w:val="70373214"/>
    <w:multiLevelType w:val="hybridMultilevel"/>
    <w:tmpl w:val="F08CB8DE"/>
    <w:lvl w:ilvl="0" w:tplc="AC027D8C">
      <w:start w:val="1"/>
      <w:numFmt w:val="japaneseCounting"/>
      <w:lvlText w:val="（%1）"/>
      <w:lvlJc w:val="left"/>
      <w:pPr>
        <w:ind w:left="1725" w:hanging="10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514"/>
    <w:rsid w:val="0000451F"/>
    <w:rsid w:val="00004E9B"/>
    <w:rsid w:val="000056C7"/>
    <w:rsid w:val="00006FE2"/>
    <w:rsid w:val="00010EDB"/>
    <w:rsid w:val="000124A2"/>
    <w:rsid w:val="00012AF8"/>
    <w:rsid w:val="00014A77"/>
    <w:rsid w:val="0001796B"/>
    <w:rsid w:val="00020E9A"/>
    <w:rsid w:val="000219FD"/>
    <w:rsid w:val="00024F84"/>
    <w:rsid w:val="00025D94"/>
    <w:rsid w:val="00026025"/>
    <w:rsid w:val="00027D1C"/>
    <w:rsid w:val="00030D54"/>
    <w:rsid w:val="00032580"/>
    <w:rsid w:val="00032EF4"/>
    <w:rsid w:val="000355F9"/>
    <w:rsid w:val="00036DFC"/>
    <w:rsid w:val="0004456F"/>
    <w:rsid w:val="00044898"/>
    <w:rsid w:val="00045734"/>
    <w:rsid w:val="00046279"/>
    <w:rsid w:val="00046B14"/>
    <w:rsid w:val="00047995"/>
    <w:rsid w:val="00051A3B"/>
    <w:rsid w:val="00052A7B"/>
    <w:rsid w:val="00053213"/>
    <w:rsid w:val="00053C0A"/>
    <w:rsid w:val="000569FB"/>
    <w:rsid w:val="00063EB4"/>
    <w:rsid w:val="000649F9"/>
    <w:rsid w:val="00065F2E"/>
    <w:rsid w:val="00070297"/>
    <w:rsid w:val="00073904"/>
    <w:rsid w:val="000746B7"/>
    <w:rsid w:val="00074C4D"/>
    <w:rsid w:val="00077FA9"/>
    <w:rsid w:val="00084B6D"/>
    <w:rsid w:val="00085AB1"/>
    <w:rsid w:val="00091F7B"/>
    <w:rsid w:val="00093004"/>
    <w:rsid w:val="00096F6D"/>
    <w:rsid w:val="000A041D"/>
    <w:rsid w:val="000A1E0D"/>
    <w:rsid w:val="000A6222"/>
    <w:rsid w:val="000A79EB"/>
    <w:rsid w:val="000B1B27"/>
    <w:rsid w:val="000B20D0"/>
    <w:rsid w:val="000B5B98"/>
    <w:rsid w:val="000B5E54"/>
    <w:rsid w:val="000B5F78"/>
    <w:rsid w:val="000B6C77"/>
    <w:rsid w:val="000C0206"/>
    <w:rsid w:val="000C1459"/>
    <w:rsid w:val="000C19E4"/>
    <w:rsid w:val="000C6191"/>
    <w:rsid w:val="000C65ED"/>
    <w:rsid w:val="000C7DD1"/>
    <w:rsid w:val="000D7B65"/>
    <w:rsid w:val="000E005F"/>
    <w:rsid w:val="000E023E"/>
    <w:rsid w:val="000E0986"/>
    <w:rsid w:val="000E0F37"/>
    <w:rsid w:val="000E28A3"/>
    <w:rsid w:val="000E327B"/>
    <w:rsid w:val="000E51C6"/>
    <w:rsid w:val="000F0FD0"/>
    <w:rsid w:val="000F3479"/>
    <w:rsid w:val="000F5A87"/>
    <w:rsid w:val="000F6D99"/>
    <w:rsid w:val="000F6ECC"/>
    <w:rsid w:val="000F727D"/>
    <w:rsid w:val="00100138"/>
    <w:rsid w:val="00100308"/>
    <w:rsid w:val="0010051F"/>
    <w:rsid w:val="00101B75"/>
    <w:rsid w:val="001023D2"/>
    <w:rsid w:val="00104FCD"/>
    <w:rsid w:val="00105355"/>
    <w:rsid w:val="001060A4"/>
    <w:rsid w:val="001073B5"/>
    <w:rsid w:val="0011064B"/>
    <w:rsid w:val="00110DE3"/>
    <w:rsid w:val="0011449F"/>
    <w:rsid w:val="001160D5"/>
    <w:rsid w:val="001238FD"/>
    <w:rsid w:val="00125649"/>
    <w:rsid w:val="00126C92"/>
    <w:rsid w:val="00130574"/>
    <w:rsid w:val="00130B26"/>
    <w:rsid w:val="001315BD"/>
    <w:rsid w:val="00132B3F"/>
    <w:rsid w:val="00133FFC"/>
    <w:rsid w:val="0013630F"/>
    <w:rsid w:val="001414B8"/>
    <w:rsid w:val="00141824"/>
    <w:rsid w:val="00141F87"/>
    <w:rsid w:val="00142D3A"/>
    <w:rsid w:val="001431A1"/>
    <w:rsid w:val="001451BB"/>
    <w:rsid w:val="00146A5E"/>
    <w:rsid w:val="00147E7F"/>
    <w:rsid w:val="0015274A"/>
    <w:rsid w:val="00152F36"/>
    <w:rsid w:val="00153C46"/>
    <w:rsid w:val="00154923"/>
    <w:rsid w:val="00154AA5"/>
    <w:rsid w:val="00156D1E"/>
    <w:rsid w:val="001609F2"/>
    <w:rsid w:val="00161C75"/>
    <w:rsid w:val="00163916"/>
    <w:rsid w:val="00166EF6"/>
    <w:rsid w:val="00167567"/>
    <w:rsid w:val="001705E7"/>
    <w:rsid w:val="00173D33"/>
    <w:rsid w:val="0017799C"/>
    <w:rsid w:val="00181963"/>
    <w:rsid w:val="00182307"/>
    <w:rsid w:val="0018509C"/>
    <w:rsid w:val="00185783"/>
    <w:rsid w:val="001925B7"/>
    <w:rsid w:val="001933BE"/>
    <w:rsid w:val="00194353"/>
    <w:rsid w:val="001961D9"/>
    <w:rsid w:val="001974CA"/>
    <w:rsid w:val="0019760C"/>
    <w:rsid w:val="001A1BF4"/>
    <w:rsid w:val="001A259C"/>
    <w:rsid w:val="001A2F45"/>
    <w:rsid w:val="001A4DE5"/>
    <w:rsid w:val="001A4E2F"/>
    <w:rsid w:val="001B154A"/>
    <w:rsid w:val="001B1F2F"/>
    <w:rsid w:val="001B22CE"/>
    <w:rsid w:val="001B6802"/>
    <w:rsid w:val="001B6D5D"/>
    <w:rsid w:val="001B7F69"/>
    <w:rsid w:val="001C090F"/>
    <w:rsid w:val="001C09E1"/>
    <w:rsid w:val="001C2854"/>
    <w:rsid w:val="001C3915"/>
    <w:rsid w:val="001C414F"/>
    <w:rsid w:val="001D01FE"/>
    <w:rsid w:val="001D2DAF"/>
    <w:rsid w:val="001D5AC7"/>
    <w:rsid w:val="001E0E73"/>
    <w:rsid w:val="001E1348"/>
    <w:rsid w:val="001E39D4"/>
    <w:rsid w:val="001E5E93"/>
    <w:rsid w:val="001E69B2"/>
    <w:rsid w:val="001F05BC"/>
    <w:rsid w:val="001F15E3"/>
    <w:rsid w:val="001F5A91"/>
    <w:rsid w:val="001F60FD"/>
    <w:rsid w:val="001F6367"/>
    <w:rsid w:val="0020213F"/>
    <w:rsid w:val="00202DDE"/>
    <w:rsid w:val="00202E23"/>
    <w:rsid w:val="002050FB"/>
    <w:rsid w:val="00205D08"/>
    <w:rsid w:val="00213C26"/>
    <w:rsid w:val="00214D26"/>
    <w:rsid w:val="00215C96"/>
    <w:rsid w:val="00217738"/>
    <w:rsid w:val="00220EB6"/>
    <w:rsid w:val="00223C5E"/>
    <w:rsid w:val="002255F9"/>
    <w:rsid w:val="00226F75"/>
    <w:rsid w:val="00232404"/>
    <w:rsid w:val="002327B9"/>
    <w:rsid w:val="002339E1"/>
    <w:rsid w:val="00234935"/>
    <w:rsid w:val="00235F90"/>
    <w:rsid w:val="00236D95"/>
    <w:rsid w:val="00240773"/>
    <w:rsid w:val="00240B8A"/>
    <w:rsid w:val="00244422"/>
    <w:rsid w:val="00247AFB"/>
    <w:rsid w:val="00250FB2"/>
    <w:rsid w:val="00252B0C"/>
    <w:rsid w:val="00252F10"/>
    <w:rsid w:val="002557E1"/>
    <w:rsid w:val="0025616D"/>
    <w:rsid w:val="00257801"/>
    <w:rsid w:val="00260AD6"/>
    <w:rsid w:val="002617CB"/>
    <w:rsid w:val="0026653F"/>
    <w:rsid w:val="0026664D"/>
    <w:rsid w:val="00267484"/>
    <w:rsid w:val="0026769D"/>
    <w:rsid w:val="0026781E"/>
    <w:rsid w:val="002724BA"/>
    <w:rsid w:val="002738D0"/>
    <w:rsid w:val="00275451"/>
    <w:rsid w:val="00276DD5"/>
    <w:rsid w:val="00280744"/>
    <w:rsid w:val="00280EA1"/>
    <w:rsid w:val="00280EED"/>
    <w:rsid w:val="00281FE2"/>
    <w:rsid w:val="00282C9B"/>
    <w:rsid w:val="002913F4"/>
    <w:rsid w:val="002A16DF"/>
    <w:rsid w:val="002A4071"/>
    <w:rsid w:val="002A756E"/>
    <w:rsid w:val="002A7940"/>
    <w:rsid w:val="002B0327"/>
    <w:rsid w:val="002B0440"/>
    <w:rsid w:val="002B59D4"/>
    <w:rsid w:val="002C08FD"/>
    <w:rsid w:val="002C1986"/>
    <w:rsid w:val="002C1AB1"/>
    <w:rsid w:val="002C3017"/>
    <w:rsid w:val="002C5BA6"/>
    <w:rsid w:val="002C6E87"/>
    <w:rsid w:val="002C6F26"/>
    <w:rsid w:val="002D0A02"/>
    <w:rsid w:val="002D0B10"/>
    <w:rsid w:val="002D2AD9"/>
    <w:rsid w:val="002E046E"/>
    <w:rsid w:val="002E0518"/>
    <w:rsid w:val="002E0747"/>
    <w:rsid w:val="002E1497"/>
    <w:rsid w:val="002E1F89"/>
    <w:rsid w:val="002E63DD"/>
    <w:rsid w:val="002F0099"/>
    <w:rsid w:val="002F2310"/>
    <w:rsid w:val="002F4B90"/>
    <w:rsid w:val="002F57F8"/>
    <w:rsid w:val="00302A37"/>
    <w:rsid w:val="00302BEB"/>
    <w:rsid w:val="00303C82"/>
    <w:rsid w:val="00304341"/>
    <w:rsid w:val="00304B94"/>
    <w:rsid w:val="00305A3C"/>
    <w:rsid w:val="00305E82"/>
    <w:rsid w:val="00306742"/>
    <w:rsid w:val="00307132"/>
    <w:rsid w:val="00307DA9"/>
    <w:rsid w:val="00307F71"/>
    <w:rsid w:val="00310078"/>
    <w:rsid w:val="00310701"/>
    <w:rsid w:val="003117DB"/>
    <w:rsid w:val="00313C4B"/>
    <w:rsid w:val="00314FF8"/>
    <w:rsid w:val="00316C1A"/>
    <w:rsid w:val="003175F8"/>
    <w:rsid w:val="00323C93"/>
    <w:rsid w:val="00325226"/>
    <w:rsid w:val="003258C1"/>
    <w:rsid w:val="0032658D"/>
    <w:rsid w:val="003278EC"/>
    <w:rsid w:val="00327AB3"/>
    <w:rsid w:val="00331943"/>
    <w:rsid w:val="00332FF2"/>
    <w:rsid w:val="00333924"/>
    <w:rsid w:val="00334C10"/>
    <w:rsid w:val="00334E0B"/>
    <w:rsid w:val="003358C0"/>
    <w:rsid w:val="00337B2E"/>
    <w:rsid w:val="00340728"/>
    <w:rsid w:val="00342DF2"/>
    <w:rsid w:val="0034334C"/>
    <w:rsid w:val="00346390"/>
    <w:rsid w:val="003467B7"/>
    <w:rsid w:val="00350126"/>
    <w:rsid w:val="003502E1"/>
    <w:rsid w:val="00353DE0"/>
    <w:rsid w:val="003548B1"/>
    <w:rsid w:val="003556FF"/>
    <w:rsid w:val="003641B6"/>
    <w:rsid w:val="00365EF3"/>
    <w:rsid w:val="00366B06"/>
    <w:rsid w:val="0037057A"/>
    <w:rsid w:val="00370710"/>
    <w:rsid w:val="00370B78"/>
    <w:rsid w:val="00370C55"/>
    <w:rsid w:val="00371604"/>
    <w:rsid w:val="00371606"/>
    <w:rsid w:val="00371D2F"/>
    <w:rsid w:val="0037353D"/>
    <w:rsid w:val="00376C6C"/>
    <w:rsid w:val="00377B6D"/>
    <w:rsid w:val="00380273"/>
    <w:rsid w:val="0038053A"/>
    <w:rsid w:val="0038411A"/>
    <w:rsid w:val="003866F8"/>
    <w:rsid w:val="00387459"/>
    <w:rsid w:val="00390126"/>
    <w:rsid w:val="00390D77"/>
    <w:rsid w:val="0039124F"/>
    <w:rsid w:val="0039160F"/>
    <w:rsid w:val="00393177"/>
    <w:rsid w:val="0039336D"/>
    <w:rsid w:val="003941CA"/>
    <w:rsid w:val="00394570"/>
    <w:rsid w:val="003A1508"/>
    <w:rsid w:val="003A4B7A"/>
    <w:rsid w:val="003A4E0D"/>
    <w:rsid w:val="003B16AC"/>
    <w:rsid w:val="003B2DA8"/>
    <w:rsid w:val="003B78FF"/>
    <w:rsid w:val="003C0598"/>
    <w:rsid w:val="003C0EE7"/>
    <w:rsid w:val="003C20AA"/>
    <w:rsid w:val="003C4D9A"/>
    <w:rsid w:val="003C565B"/>
    <w:rsid w:val="003C6B5A"/>
    <w:rsid w:val="003C6B88"/>
    <w:rsid w:val="003D0913"/>
    <w:rsid w:val="003D13EE"/>
    <w:rsid w:val="003D1E5D"/>
    <w:rsid w:val="003D24B9"/>
    <w:rsid w:val="003D302D"/>
    <w:rsid w:val="003D319E"/>
    <w:rsid w:val="003D422A"/>
    <w:rsid w:val="003D4304"/>
    <w:rsid w:val="003D4B57"/>
    <w:rsid w:val="003D4DE8"/>
    <w:rsid w:val="003D5744"/>
    <w:rsid w:val="003D628B"/>
    <w:rsid w:val="003D7ACE"/>
    <w:rsid w:val="003E0C56"/>
    <w:rsid w:val="003E0F50"/>
    <w:rsid w:val="003E1F7C"/>
    <w:rsid w:val="003E366C"/>
    <w:rsid w:val="003E52CD"/>
    <w:rsid w:val="003E5F9C"/>
    <w:rsid w:val="003F07E4"/>
    <w:rsid w:val="003F09E3"/>
    <w:rsid w:val="003F348C"/>
    <w:rsid w:val="003F404D"/>
    <w:rsid w:val="003F507C"/>
    <w:rsid w:val="003F7772"/>
    <w:rsid w:val="003F7D31"/>
    <w:rsid w:val="00400C8D"/>
    <w:rsid w:val="00402CFC"/>
    <w:rsid w:val="0040538D"/>
    <w:rsid w:val="00405B32"/>
    <w:rsid w:val="004067D2"/>
    <w:rsid w:val="0041051B"/>
    <w:rsid w:val="0041143E"/>
    <w:rsid w:val="00412C93"/>
    <w:rsid w:val="0041356B"/>
    <w:rsid w:val="00415C43"/>
    <w:rsid w:val="00415CDA"/>
    <w:rsid w:val="00416D48"/>
    <w:rsid w:val="00422998"/>
    <w:rsid w:val="00425902"/>
    <w:rsid w:val="00425F16"/>
    <w:rsid w:val="00426208"/>
    <w:rsid w:val="00426C7F"/>
    <w:rsid w:val="0042753D"/>
    <w:rsid w:val="00430B6A"/>
    <w:rsid w:val="0043358A"/>
    <w:rsid w:val="00435236"/>
    <w:rsid w:val="0043564F"/>
    <w:rsid w:val="00440335"/>
    <w:rsid w:val="004403BF"/>
    <w:rsid w:val="0044170A"/>
    <w:rsid w:val="00441800"/>
    <w:rsid w:val="00441AE6"/>
    <w:rsid w:val="00442585"/>
    <w:rsid w:val="0044568E"/>
    <w:rsid w:val="00446077"/>
    <w:rsid w:val="0045395A"/>
    <w:rsid w:val="00454021"/>
    <w:rsid w:val="00454F68"/>
    <w:rsid w:val="00456D3D"/>
    <w:rsid w:val="00460E25"/>
    <w:rsid w:val="00463751"/>
    <w:rsid w:val="00463B20"/>
    <w:rsid w:val="00463CFA"/>
    <w:rsid w:val="00466D4B"/>
    <w:rsid w:val="00471253"/>
    <w:rsid w:val="00471694"/>
    <w:rsid w:val="00473906"/>
    <w:rsid w:val="00474FF7"/>
    <w:rsid w:val="00477014"/>
    <w:rsid w:val="00480300"/>
    <w:rsid w:val="004841F0"/>
    <w:rsid w:val="004844D1"/>
    <w:rsid w:val="00484671"/>
    <w:rsid w:val="0048532F"/>
    <w:rsid w:val="0048669A"/>
    <w:rsid w:val="00486E5F"/>
    <w:rsid w:val="0048795B"/>
    <w:rsid w:val="00490263"/>
    <w:rsid w:val="0049189C"/>
    <w:rsid w:val="004925C5"/>
    <w:rsid w:val="00493E2B"/>
    <w:rsid w:val="004954D6"/>
    <w:rsid w:val="004978CE"/>
    <w:rsid w:val="004A0B4F"/>
    <w:rsid w:val="004A23B7"/>
    <w:rsid w:val="004A2B62"/>
    <w:rsid w:val="004A2E87"/>
    <w:rsid w:val="004A355F"/>
    <w:rsid w:val="004A35B9"/>
    <w:rsid w:val="004A425E"/>
    <w:rsid w:val="004A7EBB"/>
    <w:rsid w:val="004A7F29"/>
    <w:rsid w:val="004B0EA1"/>
    <w:rsid w:val="004B1465"/>
    <w:rsid w:val="004B1D1E"/>
    <w:rsid w:val="004B415A"/>
    <w:rsid w:val="004B4514"/>
    <w:rsid w:val="004B6371"/>
    <w:rsid w:val="004B662B"/>
    <w:rsid w:val="004C1F47"/>
    <w:rsid w:val="004C2359"/>
    <w:rsid w:val="004C24F3"/>
    <w:rsid w:val="004C37DD"/>
    <w:rsid w:val="004C3B4D"/>
    <w:rsid w:val="004D0F13"/>
    <w:rsid w:val="004D16B2"/>
    <w:rsid w:val="004D3711"/>
    <w:rsid w:val="004D3780"/>
    <w:rsid w:val="004D52C1"/>
    <w:rsid w:val="004D589C"/>
    <w:rsid w:val="004D5FD2"/>
    <w:rsid w:val="004D7053"/>
    <w:rsid w:val="004D7506"/>
    <w:rsid w:val="004E3715"/>
    <w:rsid w:val="004E6161"/>
    <w:rsid w:val="004E6347"/>
    <w:rsid w:val="004E6860"/>
    <w:rsid w:val="004E7EF6"/>
    <w:rsid w:val="004F0904"/>
    <w:rsid w:val="004F3FE8"/>
    <w:rsid w:val="004F5F0E"/>
    <w:rsid w:val="004F66A2"/>
    <w:rsid w:val="00500569"/>
    <w:rsid w:val="00501599"/>
    <w:rsid w:val="0050191F"/>
    <w:rsid w:val="00502570"/>
    <w:rsid w:val="00503150"/>
    <w:rsid w:val="00503CCB"/>
    <w:rsid w:val="00505590"/>
    <w:rsid w:val="005059A0"/>
    <w:rsid w:val="00505A7E"/>
    <w:rsid w:val="00507508"/>
    <w:rsid w:val="005135E2"/>
    <w:rsid w:val="0051365D"/>
    <w:rsid w:val="0051433D"/>
    <w:rsid w:val="00515F20"/>
    <w:rsid w:val="00517477"/>
    <w:rsid w:val="00517673"/>
    <w:rsid w:val="005226D4"/>
    <w:rsid w:val="00525B01"/>
    <w:rsid w:val="00526051"/>
    <w:rsid w:val="00526C1C"/>
    <w:rsid w:val="005273BC"/>
    <w:rsid w:val="00527ECB"/>
    <w:rsid w:val="00530826"/>
    <w:rsid w:val="00530DF9"/>
    <w:rsid w:val="0053112E"/>
    <w:rsid w:val="00531C42"/>
    <w:rsid w:val="00532B74"/>
    <w:rsid w:val="00533C49"/>
    <w:rsid w:val="00534979"/>
    <w:rsid w:val="00534AC1"/>
    <w:rsid w:val="00534D0D"/>
    <w:rsid w:val="00535840"/>
    <w:rsid w:val="005360E4"/>
    <w:rsid w:val="00536352"/>
    <w:rsid w:val="00537093"/>
    <w:rsid w:val="0054115F"/>
    <w:rsid w:val="00541BB5"/>
    <w:rsid w:val="00541E17"/>
    <w:rsid w:val="00542FFB"/>
    <w:rsid w:val="00543525"/>
    <w:rsid w:val="00543DEE"/>
    <w:rsid w:val="00544333"/>
    <w:rsid w:val="00547081"/>
    <w:rsid w:val="0055169E"/>
    <w:rsid w:val="005532E9"/>
    <w:rsid w:val="0055485E"/>
    <w:rsid w:val="005570F4"/>
    <w:rsid w:val="005603B8"/>
    <w:rsid w:val="005610A8"/>
    <w:rsid w:val="00561E71"/>
    <w:rsid w:val="0056317D"/>
    <w:rsid w:val="00565E1A"/>
    <w:rsid w:val="00566272"/>
    <w:rsid w:val="00567052"/>
    <w:rsid w:val="005671BA"/>
    <w:rsid w:val="0057106C"/>
    <w:rsid w:val="0057208E"/>
    <w:rsid w:val="00575E7E"/>
    <w:rsid w:val="005760AA"/>
    <w:rsid w:val="00577E5C"/>
    <w:rsid w:val="00580862"/>
    <w:rsid w:val="00581ADF"/>
    <w:rsid w:val="00585BA0"/>
    <w:rsid w:val="0059225E"/>
    <w:rsid w:val="00595235"/>
    <w:rsid w:val="0059572F"/>
    <w:rsid w:val="005A237C"/>
    <w:rsid w:val="005A3481"/>
    <w:rsid w:val="005A4BA2"/>
    <w:rsid w:val="005B292C"/>
    <w:rsid w:val="005B39BF"/>
    <w:rsid w:val="005B5727"/>
    <w:rsid w:val="005B5E41"/>
    <w:rsid w:val="005B622C"/>
    <w:rsid w:val="005B777D"/>
    <w:rsid w:val="005C1AA5"/>
    <w:rsid w:val="005C1CB5"/>
    <w:rsid w:val="005C291C"/>
    <w:rsid w:val="005C6F35"/>
    <w:rsid w:val="005D5B2D"/>
    <w:rsid w:val="005E2050"/>
    <w:rsid w:val="005E52F6"/>
    <w:rsid w:val="005F0223"/>
    <w:rsid w:val="005F2846"/>
    <w:rsid w:val="005F30B6"/>
    <w:rsid w:val="00600ADC"/>
    <w:rsid w:val="00601FEF"/>
    <w:rsid w:val="00602847"/>
    <w:rsid w:val="00605215"/>
    <w:rsid w:val="00610394"/>
    <w:rsid w:val="006126E2"/>
    <w:rsid w:val="00613BD1"/>
    <w:rsid w:val="0061517E"/>
    <w:rsid w:val="006220F2"/>
    <w:rsid w:val="00622249"/>
    <w:rsid w:val="006247AA"/>
    <w:rsid w:val="006278BA"/>
    <w:rsid w:val="00627B24"/>
    <w:rsid w:val="00633B52"/>
    <w:rsid w:val="00633E06"/>
    <w:rsid w:val="006352A0"/>
    <w:rsid w:val="006363B9"/>
    <w:rsid w:val="0063778B"/>
    <w:rsid w:val="00640686"/>
    <w:rsid w:val="00640F1C"/>
    <w:rsid w:val="006441F4"/>
    <w:rsid w:val="0064778E"/>
    <w:rsid w:val="00650D96"/>
    <w:rsid w:val="0065302B"/>
    <w:rsid w:val="00653726"/>
    <w:rsid w:val="00656160"/>
    <w:rsid w:val="0065668A"/>
    <w:rsid w:val="00656B17"/>
    <w:rsid w:val="00657152"/>
    <w:rsid w:val="00657AA6"/>
    <w:rsid w:val="0066560A"/>
    <w:rsid w:val="00666721"/>
    <w:rsid w:val="006674E7"/>
    <w:rsid w:val="00680237"/>
    <w:rsid w:val="00680614"/>
    <w:rsid w:val="006810B5"/>
    <w:rsid w:val="00681153"/>
    <w:rsid w:val="00681B99"/>
    <w:rsid w:val="006855EF"/>
    <w:rsid w:val="006857FA"/>
    <w:rsid w:val="00686695"/>
    <w:rsid w:val="00687BFF"/>
    <w:rsid w:val="00692950"/>
    <w:rsid w:val="0069312C"/>
    <w:rsid w:val="00696C9D"/>
    <w:rsid w:val="006A2C36"/>
    <w:rsid w:val="006A3080"/>
    <w:rsid w:val="006A5341"/>
    <w:rsid w:val="006A7061"/>
    <w:rsid w:val="006B0AC1"/>
    <w:rsid w:val="006B0C79"/>
    <w:rsid w:val="006B32DC"/>
    <w:rsid w:val="006B34C7"/>
    <w:rsid w:val="006B3EE6"/>
    <w:rsid w:val="006B40EB"/>
    <w:rsid w:val="006B41D1"/>
    <w:rsid w:val="006B4D9B"/>
    <w:rsid w:val="006B77D0"/>
    <w:rsid w:val="006C0E4C"/>
    <w:rsid w:val="006C246E"/>
    <w:rsid w:val="006C2611"/>
    <w:rsid w:val="006C32E9"/>
    <w:rsid w:val="006C64FC"/>
    <w:rsid w:val="006D042B"/>
    <w:rsid w:val="006D082E"/>
    <w:rsid w:val="006D29FE"/>
    <w:rsid w:val="006D2C31"/>
    <w:rsid w:val="006D33DB"/>
    <w:rsid w:val="006D6A8C"/>
    <w:rsid w:val="006D6C10"/>
    <w:rsid w:val="006D7851"/>
    <w:rsid w:val="006E0EA4"/>
    <w:rsid w:val="006E0F8F"/>
    <w:rsid w:val="006E2BF5"/>
    <w:rsid w:val="006E30D4"/>
    <w:rsid w:val="006E7200"/>
    <w:rsid w:val="006F1BC9"/>
    <w:rsid w:val="006F29C3"/>
    <w:rsid w:val="006F2F58"/>
    <w:rsid w:val="006F38DA"/>
    <w:rsid w:val="006F4717"/>
    <w:rsid w:val="006F53CA"/>
    <w:rsid w:val="006F751A"/>
    <w:rsid w:val="006F7A5A"/>
    <w:rsid w:val="00700BB3"/>
    <w:rsid w:val="00702207"/>
    <w:rsid w:val="007037AB"/>
    <w:rsid w:val="00704321"/>
    <w:rsid w:val="00704858"/>
    <w:rsid w:val="00704880"/>
    <w:rsid w:val="00707285"/>
    <w:rsid w:val="007110F7"/>
    <w:rsid w:val="00713E6C"/>
    <w:rsid w:val="00715CC5"/>
    <w:rsid w:val="0071651B"/>
    <w:rsid w:val="007165C4"/>
    <w:rsid w:val="00721CEA"/>
    <w:rsid w:val="00731761"/>
    <w:rsid w:val="00736AB0"/>
    <w:rsid w:val="00736AE7"/>
    <w:rsid w:val="0074132C"/>
    <w:rsid w:val="00741500"/>
    <w:rsid w:val="0074234C"/>
    <w:rsid w:val="007426E8"/>
    <w:rsid w:val="00742A57"/>
    <w:rsid w:val="00743DF7"/>
    <w:rsid w:val="00746534"/>
    <w:rsid w:val="00746978"/>
    <w:rsid w:val="00747676"/>
    <w:rsid w:val="00750003"/>
    <w:rsid w:val="00751A76"/>
    <w:rsid w:val="007525F2"/>
    <w:rsid w:val="0075571F"/>
    <w:rsid w:val="00756269"/>
    <w:rsid w:val="00761682"/>
    <w:rsid w:val="007659D3"/>
    <w:rsid w:val="00766195"/>
    <w:rsid w:val="0076760B"/>
    <w:rsid w:val="0077082B"/>
    <w:rsid w:val="0077149B"/>
    <w:rsid w:val="00771D50"/>
    <w:rsid w:val="00775132"/>
    <w:rsid w:val="007775D8"/>
    <w:rsid w:val="00777896"/>
    <w:rsid w:val="0078301E"/>
    <w:rsid w:val="00784049"/>
    <w:rsid w:val="00784750"/>
    <w:rsid w:val="007847A2"/>
    <w:rsid w:val="00784A9B"/>
    <w:rsid w:val="00786E3F"/>
    <w:rsid w:val="007872C1"/>
    <w:rsid w:val="007906D0"/>
    <w:rsid w:val="007948FE"/>
    <w:rsid w:val="00795CE0"/>
    <w:rsid w:val="00797340"/>
    <w:rsid w:val="007A00AB"/>
    <w:rsid w:val="007A14BC"/>
    <w:rsid w:val="007A1B8F"/>
    <w:rsid w:val="007A2274"/>
    <w:rsid w:val="007A66A5"/>
    <w:rsid w:val="007A6BAB"/>
    <w:rsid w:val="007B169C"/>
    <w:rsid w:val="007B21FD"/>
    <w:rsid w:val="007B3052"/>
    <w:rsid w:val="007B3D9B"/>
    <w:rsid w:val="007B3FB6"/>
    <w:rsid w:val="007B43D1"/>
    <w:rsid w:val="007B757A"/>
    <w:rsid w:val="007C01C8"/>
    <w:rsid w:val="007C2F8D"/>
    <w:rsid w:val="007C3420"/>
    <w:rsid w:val="007C3540"/>
    <w:rsid w:val="007C41EE"/>
    <w:rsid w:val="007C50F6"/>
    <w:rsid w:val="007C7FEE"/>
    <w:rsid w:val="007D595C"/>
    <w:rsid w:val="007D65F0"/>
    <w:rsid w:val="007D6B71"/>
    <w:rsid w:val="007E0D3E"/>
    <w:rsid w:val="007E1794"/>
    <w:rsid w:val="007E1B6B"/>
    <w:rsid w:val="007E2846"/>
    <w:rsid w:val="007E30AA"/>
    <w:rsid w:val="007E6BF4"/>
    <w:rsid w:val="007E7155"/>
    <w:rsid w:val="007F0D6B"/>
    <w:rsid w:val="007F14C0"/>
    <w:rsid w:val="007F749E"/>
    <w:rsid w:val="00802807"/>
    <w:rsid w:val="00802DFF"/>
    <w:rsid w:val="008054D6"/>
    <w:rsid w:val="00807A6F"/>
    <w:rsid w:val="008156E3"/>
    <w:rsid w:val="00820872"/>
    <w:rsid w:val="008226C9"/>
    <w:rsid w:val="0082538F"/>
    <w:rsid w:val="00825DF2"/>
    <w:rsid w:val="00827E80"/>
    <w:rsid w:val="00831321"/>
    <w:rsid w:val="008330E8"/>
    <w:rsid w:val="00837D89"/>
    <w:rsid w:val="00837EB0"/>
    <w:rsid w:val="008450EF"/>
    <w:rsid w:val="008460E5"/>
    <w:rsid w:val="00846815"/>
    <w:rsid w:val="0085085F"/>
    <w:rsid w:val="00861A58"/>
    <w:rsid w:val="00863811"/>
    <w:rsid w:val="0086578B"/>
    <w:rsid w:val="00870F8B"/>
    <w:rsid w:val="008746AE"/>
    <w:rsid w:val="008766F0"/>
    <w:rsid w:val="00876D34"/>
    <w:rsid w:val="008776E2"/>
    <w:rsid w:val="00880947"/>
    <w:rsid w:val="008836A6"/>
    <w:rsid w:val="00885BAC"/>
    <w:rsid w:val="008905E8"/>
    <w:rsid w:val="00890FC0"/>
    <w:rsid w:val="008945F7"/>
    <w:rsid w:val="00894CB3"/>
    <w:rsid w:val="008958A9"/>
    <w:rsid w:val="00896161"/>
    <w:rsid w:val="00896532"/>
    <w:rsid w:val="008975A1"/>
    <w:rsid w:val="00897B97"/>
    <w:rsid w:val="008A35D3"/>
    <w:rsid w:val="008A6C67"/>
    <w:rsid w:val="008A750E"/>
    <w:rsid w:val="008B26D7"/>
    <w:rsid w:val="008B3B89"/>
    <w:rsid w:val="008B6332"/>
    <w:rsid w:val="008B7022"/>
    <w:rsid w:val="008B7EA7"/>
    <w:rsid w:val="008C1267"/>
    <w:rsid w:val="008C2695"/>
    <w:rsid w:val="008C3091"/>
    <w:rsid w:val="008C4C5E"/>
    <w:rsid w:val="008D02AC"/>
    <w:rsid w:val="008D36F7"/>
    <w:rsid w:val="008D4881"/>
    <w:rsid w:val="008D5842"/>
    <w:rsid w:val="008E50E3"/>
    <w:rsid w:val="008E64CF"/>
    <w:rsid w:val="008E7CB9"/>
    <w:rsid w:val="008F09CA"/>
    <w:rsid w:val="008F5439"/>
    <w:rsid w:val="008F5520"/>
    <w:rsid w:val="008F5BD2"/>
    <w:rsid w:val="008F726C"/>
    <w:rsid w:val="0090183A"/>
    <w:rsid w:val="009023EF"/>
    <w:rsid w:val="00902B12"/>
    <w:rsid w:val="00903304"/>
    <w:rsid w:val="009063F9"/>
    <w:rsid w:val="009118E5"/>
    <w:rsid w:val="00913B28"/>
    <w:rsid w:val="00914C74"/>
    <w:rsid w:val="00915435"/>
    <w:rsid w:val="009172D8"/>
    <w:rsid w:val="00924B39"/>
    <w:rsid w:val="0092509F"/>
    <w:rsid w:val="0092533E"/>
    <w:rsid w:val="00926CE1"/>
    <w:rsid w:val="009338DE"/>
    <w:rsid w:val="009339BE"/>
    <w:rsid w:val="0093498F"/>
    <w:rsid w:val="00935287"/>
    <w:rsid w:val="00942810"/>
    <w:rsid w:val="00944003"/>
    <w:rsid w:val="009537EA"/>
    <w:rsid w:val="009543C0"/>
    <w:rsid w:val="00957807"/>
    <w:rsid w:val="0096055F"/>
    <w:rsid w:val="009622E7"/>
    <w:rsid w:val="009648D4"/>
    <w:rsid w:val="00965AFD"/>
    <w:rsid w:val="009714F3"/>
    <w:rsid w:val="009738D7"/>
    <w:rsid w:val="00974857"/>
    <w:rsid w:val="00974EAB"/>
    <w:rsid w:val="00981F8A"/>
    <w:rsid w:val="00982303"/>
    <w:rsid w:val="00982C96"/>
    <w:rsid w:val="00982D6B"/>
    <w:rsid w:val="00983E02"/>
    <w:rsid w:val="009846B0"/>
    <w:rsid w:val="00984FFD"/>
    <w:rsid w:val="00986170"/>
    <w:rsid w:val="00987501"/>
    <w:rsid w:val="00990FAF"/>
    <w:rsid w:val="0099216B"/>
    <w:rsid w:val="00992973"/>
    <w:rsid w:val="0099385E"/>
    <w:rsid w:val="00994EB2"/>
    <w:rsid w:val="009A1402"/>
    <w:rsid w:val="009A1989"/>
    <w:rsid w:val="009A2291"/>
    <w:rsid w:val="009A30D5"/>
    <w:rsid w:val="009A3ECF"/>
    <w:rsid w:val="009A40E1"/>
    <w:rsid w:val="009A450E"/>
    <w:rsid w:val="009A46DB"/>
    <w:rsid w:val="009A5C67"/>
    <w:rsid w:val="009A759E"/>
    <w:rsid w:val="009A78E7"/>
    <w:rsid w:val="009A7AC8"/>
    <w:rsid w:val="009B1C65"/>
    <w:rsid w:val="009B1DFF"/>
    <w:rsid w:val="009B3236"/>
    <w:rsid w:val="009B366D"/>
    <w:rsid w:val="009B476C"/>
    <w:rsid w:val="009C00EC"/>
    <w:rsid w:val="009C034D"/>
    <w:rsid w:val="009C0B99"/>
    <w:rsid w:val="009C3BF1"/>
    <w:rsid w:val="009C5DB3"/>
    <w:rsid w:val="009D03D6"/>
    <w:rsid w:val="009D0BF9"/>
    <w:rsid w:val="009D0E0B"/>
    <w:rsid w:val="009D101A"/>
    <w:rsid w:val="009D2312"/>
    <w:rsid w:val="009D58F1"/>
    <w:rsid w:val="009E0EFB"/>
    <w:rsid w:val="009E28A1"/>
    <w:rsid w:val="009E2D6D"/>
    <w:rsid w:val="009E444F"/>
    <w:rsid w:val="009E4858"/>
    <w:rsid w:val="009E5D24"/>
    <w:rsid w:val="009E5F7F"/>
    <w:rsid w:val="009E73EC"/>
    <w:rsid w:val="009E7990"/>
    <w:rsid w:val="009F08D2"/>
    <w:rsid w:val="009F0BCE"/>
    <w:rsid w:val="009F172A"/>
    <w:rsid w:val="009F2962"/>
    <w:rsid w:val="009F2E09"/>
    <w:rsid w:val="009F41A3"/>
    <w:rsid w:val="009F448D"/>
    <w:rsid w:val="009F5783"/>
    <w:rsid w:val="00A006C7"/>
    <w:rsid w:val="00A00930"/>
    <w:rsid w:val="00A045A5"/>
    <w:rsid w:val="00A0598C"/>
    <w:rsid w:val="00A059D7"/>
    <w:rsid w:val="00A0701C"/>
    <w:rsid w:val="00A07B92"/>
    <w:rsid w:val="00A12CD3"/>
    <w:rsid w:val="00A14522"/>
    <w:rsid w:val="00A14DBC"/>
    <w:rsid w:val="00A15104"/>
    <w:rsid w:val="00A16024"/>
    <w:rsid w:val="00A1660B"/>
    <w:rsid w:val="00A17727"/>
    <w:rsid w:val="00A201DD"/>
    <w:rsid w:val="00A2395C"/>
    <w:rsid w:val="00A23BC6"/>
    <w:rsid w:val="00A264A4"/>
    <w:rsid w:val="00A30D2A"/>
    <w:rsid w:val="00A313B4"/>
    <w:rsid w:val="00A31433"/>
    <w:rsid w:val="00A3198F"/>
    <w:rsid w:val="00A324DE"/>
    <w:rsid w:val="00A32C7D"/>
    <w:rsid w:val="00A32D2A"/>
    <w:rsid w:val="00A3331B"/>
    <w:rsid w:val="00A35250"/>
    <w:rsid w:val="00A3582A"/>
    <w:rsid w:val="00A3641B"/>
    <w:rsid w:val="00A36FE3"/>
    <w:rsid w:val="00A37C1F"/>
    <w:rsid w:val="00A42C25"/>
    <w:rsid w:val="00A437AD"/>
    <w:rsid w:val="00A44FBC"/>
    <w:rsid w:val="00A46570"/>
    <w:rsid w:val="00A47C56"/>
    <w:rsid w:val="00A5057B"/>
    <w:rsid w:val="00A50639"/>
    <w:rsid w:val="00A51008"/>
    <w:rsid w:val="00A55805"/>
    <w:rsid w:val="00A55F41"/>
    <w:rsid w:val="00A5647D"/>
    <w:rsid w:val="00A56C41"/>
    <w:rsid w:val="00A61FE9"/>
    <w:rsid w:val="00A6333C"/>
    <w:rsid w:val="00A63FAD"/>
    <w:rsid w:val="00A665A8"/>
    <w:rsid w:val="00A667A3"/>
    <w:rsid w:val="00A66F6E"/>
    <w:rsid w:val="00A738F3"/>
    <w:rsid w:val="00A759C2"/>
    <w:rsid w:val="00A765CD"/>
    <w:rsid w:val="00A833A4"/>
    <w:rsid w:val="00A855A6"/>
    <w:rsid w:val="00A85E8B"/>
    <w:rsid w:val="00A86DC7"/>
    <w:rsid w:val="00A92725"/>
    <w:rsid w:val="00A92BED"/>
    <w:rsid w:val="00A94AF5"/>
    <w:rsid w:val="00A97C88"/>
    <w:rsid w:val="00AA6A12"/>
    <w:rsid w:val="00AA6EE9"/>
    <w:rsid w:val="00AB2D3B"/>
    <w:rsid w:val="00AB323B"/>
    <w:rsid w:val="00AB4B2F"/>
    <w:rsid w:val="00AB5C19"/>
    <w:rsid w:val="00AC1475"/>
    <w:rsid w:val="00AC6BD7"/>
    <w:rsid w:val="00AC7389"/>
    <w:rsid w:val="00AC73FE"/>
    <w:rsid w:val="00AC773B"/>
    <w:rsid w:val="00AD22BF"/>
    <w:rsid w:val="00AD2B15"/>
    <w:rsid w:val="00AD434E"/>
    <w:rsid w:val="00AD4810"/>
    <w:rsid w:val="00AD4A94"/>
    <w:rsid w:val="00AD6419"/>
    <w:rsid w:val="00AD6956"/>
    <w:rsid w:val="00AE08BE"/>
    <w:rsid w:val="00AE0F1B"/>
    <w:rsid w:val="00AE1FAB"/>
    <w:rsid w:val="00AE36E7"/>
    <w:rsid w:val="00AE3DB2"/>
    <w:rsid w:val="00AE41EA"/>
    <w:rsid w:val="00AE5AD0"/>
    <w:rsid w:val="00AE5C99"/>
    <w:rsid w:val="00AE736C"/>
    <w:rsid w:val="00AE7B5E"/>
    <w:rsid w:val="00AF225C"/>
    <w:rsid w:val="00AF2367"/>
    <w:rsid w:val="00AF300B"/>
    <w:rsid w:val="00B00534"/>
    <w:rsid w:val="00B00BB0"/>
    <w:rsid w:val="00B05E12"/>
    <w:rsid w:val="00B10BDA"/>
    <w:rsid w:val="00B1557A"/>
    <w:rsid w:val="00B17676"/>
    <w:rsid w:val="00B20C04"/>
    <w:rsid w:val="00B22608"/>
    <w:rsid w:val="00B22F1C"/>
    <w:rsid w:val="00B2356E"/>
    <w:rsid w:val="00B31A01"/>
    <w:rsid w:val="00B33E21"/>
    <w:rsid w:val="00B33FCC"/>
    <w:rsid w:val="00B400BE"/>
    <w:rsid w:val="00B4037F"/>
    <w:rsid w:val="00B41891"/>
    <w:rsid w:val="00B44C1E"/>
    <w:rsid w:val="00B45746"/>
    <w:rsid w:val="00B56758"/>
    <w:rsid w:val="00B56C7C"/>
    <w:rsid w:val="00B56DE1"/>
    <w:rsid w:val="00B60172"/>
    <w:rsid w:val="00B60CBE"/>
    <w:rsid w:val="00B622EE"/>
    <w:rsid w:val="00B6294B"/>
    <w:rsid w:val="00B6360E"/>
    <w:rsid w:val="00B63654"/>
    <w:rsid w:val="00B66733"/>
    <w:rsid w:val="00B70F88"/>
    <w:rsid w:val="00B719D5"/>
    <w:rsid w:val="00B73522"/>
    <w:rsid w:val="00B763CC"/>
    <w:rsid w:val="00B81009"/>
    <w:rsid w:val="00B819CB"/>
    <w:rsid w:val="00B819F2"/>
    <w:rsid w:val="00B81E16"/>
    <w:rsid w:val="00B8297E"/>
    <w:rsid w:val="00B83267"/>
    <w:rsid w:val="00B85845"/>
    <w:rsid w:val="00B85D24"/>
    <w:rsid w:val="00B8670C"/>
    <w:rsid w:val="00B8747D"/>
    <w:rsid w:val="00B931A1"/>
    <w:rsid w:val="00B9526E"/>
    <w:rsid w:val="00BA2E65"/>
    <w:rsid w:val="00BA4672"/>
    <w:rsid w:val="00BA6D1C"/>
    <w:rsid w:val="00BA75D3"/>
    <w:rsid w:val="00BB2462"/>
    <w:rsid w:val="00BB324F"/>
    <w:rsid w:val="00BB6258"/>
    <w:rsid w:val="00BB6313"/>
    <w:rsid w:val="00BB763C"/>
    <w:rsid w:val="00BC0436"/>
    <w:rsid w:val="00BD07DC"/>
    <w:rsid w:val="00BD344B"/>
    <w:rsid w:val="00BD4F0D"/>
    <w:rsid w:val="00BE50D9"/>
    <w:rsid w:val="00BF3A1B"/>
    <w:rsid w:val="00BF3CCE"/>
    <w:rsid w:val="00BF3FD0"/>
    <w:rsid w:val="00BF41DA"/>
    <w:rsid w:val="00BF48E5"/>
    <w:rsid w:val="00BF64CC"/>
    <w:rsid w:val="00C011BE"/>
    <w:rsid w:val="00C03E73"/>
    <w:rsid w:val="00C03F82"/>
    <w:rsid w:val="00C03FEB"/>
    <w:rsid w:val="00C041E2"/>
    <w:rsid w:val="00C0491D"/>
    <w:rsid w:val="00C05B15"/>
    <w:rsid w:val="00C06E1F"/>
    <w:rsid w:val="00C0762D"/>
    <w:rsid w:val="00C12DF4"/>
    <w:rsid w:val="00C1338A"/>
    <w:rsid w:val="00C13682"/>
    <w:rsid w:val="00C166E5"/>
    <w:rsid w:val="00C16899"/>
    <w:rsid w:val="00C2220E"/>
    <w:rsid w:val="00C227FE"/>
    <w:rsid w:val="00C26D75"/>
    <w:rsid w:val="00C27866"/>
    <w:rsid w:val="00C31810"/>
    <w:rsid w:val="00C339B4"/>
    <w:rsid w:val="00C4274F"/>
    <w:rsid w:val="00C42A1B"/>
    <w:rsid w:val="00C43B74"/>
    <w:rsid w:val="00C452B9"/>
    <w:rsid w:val="00C46A78"/>
    <w:rsid w:val="00C47DE7"/>
    <w:rsid w:val="00C5142E"/>
    <w:rsid w:val="00C5483B"/>
    <w:rsid w:val="00C554A9"/>
    <w:rsid w:val="00C559B8"/>
    <w:rsid w:val="00C60E0D"/>
    <w:rsid w:val="00C649A6"/>
    <w:rsid w:val="00C64BE5"/>
    <w:rsid w:val="00C651B3"/>
    <w:rsid w:val="00C66F29"/>
    <w:rsid w:val="00C67BE3"/>
    <w:rsid w:val="00C70F4E"/>
    <w:rsid w:val="00C72013"/>
    <w:rsid w:val="00C73352"/>
    <w:rsid w:val="00C74CC8"/>
    <w:rsid w:val="00C82D4E"/>
    <w:rsid w:val="00C834B7"/>
    <w:rsid w:val="00C844F2"/>
    <w:rsid w:val="00C90004"/>
    <w:rsid w:val="00C90995"/>
    <w:rsid w:val="00C94181"/>
    <w:rsid w:val="00C96DFC"/>
    <w:rsid w:val="00C97296"/>
    <w:rsid w:val="00CA299A"/>
    <w:rsid w:val="00CA2F3E"/>
    <w:rsid w:val="00CA34B2"/>
    <w:rsid w:val="00CA5BD9"/>
    <w:rsid w:val="00CA61A6"/>
    <w:rsid w:val="00CA6676"/>
    <w:rsid w:val="00CA762B"/>
    <w:rsid w:val="00CB0620"/>
    <w:rsid w:val="00CB6585"/>
    <w:rsid w:val="00CB7AE2"/>
    <w:rsid w:val="00CB7B22"/>
    <w:rsid w:val="00CC1A99"/>
    <w:rsid w:val="00CC2821"/>
    <w:rsid w:val="00CC2F60"/>
    <w:rsid w:val="00CC3A24"/>
    <w:rsid w:val="00CC5564"/>
    <w:rsid w:val="00CC6809"/>
    <w:rsid w:val="00CD10A8"/>
    <w:rsid w:val="00CD149F"/>
    <w:rsid w:val="00CD1E5A"/>
    <w:rsid w:val="00CD4BA4"/>
    <w:rsid w:val="00CD75F0"/>
    <w:rsid w:val="00CE28B8"/>
    <w:rsid w:val="00CE2B92"/>
    <w:rsid w:val="00CE47FC"/>
    <w:rsid w:val="00CF1DF9"/>
    <w:rsid w:val="00CF3F08"/>
    <w:rsid w:val="00CF45B3"/>
    <w:rsid w:val="00CF55C7"/>
    <w:rsid w:val="00CF79D2"/>
    <w:rsid w:val="00D00381"/>
    <w:rsid w:val="00D00AF3"/>
    <w:rsid w:val="00D02BCA"/>
    <w:rsid w:val="00D042C3"/>
    <w:rsid w:val="00D04EA7"/>
    <w:rsid w:val="00D06010"/>
    <w:rsid w:val="00D0701C"/>
    <w:rsid w:val="00D10DD8"/>
    <w:rsid w:val="00D12FFB"/>
    <w:rsid w:val="00D138BF"/>
    <w:rsid w:val="00D21520"/>
    <w:rsid w:val="00D26B5E"/>
    <w:rsid w:val="00D26D85"/>
    <w:rsid w:val="00D270AD"/>
    <w:rsid w:val="00D3214F"/>
    <w:rsid w:val="00D36141"/>
    <w:rsid w:val="00D364C7"/>
    <w:rsid w:val="00D37F2E"/>
    <w:rsid w:val="00D436D3"/>
    <w:rsid w:val="00D43727"/>
    <w:rsid w:val="00D47594"/>
    <w:rsid w:val="00D53349"/>
    <w:rsid w:val="00D548D5"/>
    <w:rsid w:val="00D54A78"/>
    <w:rsid w:val="00D54BC8"/>
    <w:rsid w:val="00D5516A"/>
    <w:rsid w:val="00D57CF9"/>
    <w:rsid w:val="00D600EE"/>
    <w:rsid w:val="00D636CD"/>
    <w:rsid w:val="00D67900"/>
    <w:rsid w:val="00D71794"/>
    <w:rsid w:val="00D72BD8"/>
    <w:rsid w:val="00D72E1C"/>
    <w:rsid w:val="00D74819"/>
    <w:rsid w:val="00D8041E"/>
    <w:rsid w:val="00D81642"/>
    <w:rsid w:val="00D86753"/>
    <w:rsid w:val="00D87ECA"/>
    <w:rsid w:val="00D87FA3"/>
    <w:rsid w:val="00D90368"/>
    <w:rsid w:val="00D92913"/>
    <w:rsid w:val="00D94E78"/>
    <w:rsid w:val="00D9624C"/>
    <w:rsid w:val="00DA3B8D"/>
    <w:rsid w:val="00DA42D6"/>
    <w:rsid w:val="00DA44AF"/>
    <w:rsid w:val="00DA5F99"/>
    <w:rsid w:val="00DA7958"/>
    <w:rsid w:val="00DB378F"/>
    <w:rsid w:val="00DB59C6"/>
    <w:rsid w:val="00DB604E"/>
    <w:rsid w:val="00DB7308"/>
    <w:rsid w:val="00DC00AF"/>
    <w:rsid w:val="00DC4BDF"/>
    <w:rsid w:val="00DD2BEE"/>
    <w:rsid w:val="00DD3FED"/>
    <w:rsid w:val="00DD5AAE"/>
    <w:rsid w:val="00DD6B3D"/>
    <w:rsid w:val="00DE0C50"/>
    <w:rsid w:val="00DE6522"/>
    <w:rsid w:val="00DE6F37"/>
    <w:rsid w:val="00DF060D"/>
    <w:rsid w:val="00DF082A"/>
    <w:rsid w:val="00DF0B03"/>
    <w:rsid w:val="00DF0BAC"/>
    <w:rsid w:val="00DF1B95"/>
    <w:rsid w:val="00DF2007"/>
    <w:rsid w:val="00DF417C"/>
    <w:rsid w:val="00E02597"/>
    <w:rsid w:val="00E101C8"/>
    <w:rsid w:val="00E1684C"/>
    <w:rsid w:val="00E16A1B"/>
    <w:rsid w:val="00E20028"/>
    <w:rsid w:val="00E26210"/>
    <w:rsid w:val="00E274C2"/>
    <w:rsid w:val="00E34C0A"/>
    <w:rsid w:val="00E3662F"/>
    <w:rsid w:val="00E41E6D"/>
    <w:rsid w:val="00E43A92"/>
    <w:rsid w:val="00E4586D"/>
    <w:rsid w:val="00E46886"/>
    <w:rsid w:val="00E472AE"/>
    <w:rsid w:val="00E51448"/>
    <w:rsid w:val="00E653FB"/>
    <w:rsid w:val="00E65FC0"/>
    <w:rsid w:val="00E67BCD"/>
    <w:rsid w:val="00E67FDF"/>
    <w:rsid w:val="00E724C2"/>
    <w:rsid w:val="00E75A5D"/>
    <w:rsid w:val="00E7767B"/>
    <w:rsid w:val="00E817B0"/>
    <w:rsid w:val="00E819B5"/>
    <w:rsid w:val="00E81B6A"/>
    <w:rsid w:val="00E84EEF"/>
    <w:rsid w:val="00E85004"/>
    <w:rsid w:val="00E85CFD"/>
    <w:rsid w:val="00E879C4"/>
    <w:rsid w:val="00E87EDE"/>
    <w:rsid w:val="00E9018C"/>
    <w:rsid w:val="00E90942"/>
    <w:rsid w:val="00E96A2D"/>
    <w:rsid w:val="00E96D76"/>
    <w:rsid w:val="00E96E54"/>
    <w:rsid w:val="00E972CD"/>
    <w:rsid w:val="00EA04DE"/>
    <w:rsid w:val="00EA15AF"/>
    <w:rsid w:val="00EA2FEA"/>
    <w:rsid w:val="00EA3B59"/>
    <w:rsid w:val="00EA4328"/>
    <w:rsid w:val="00EA647C"/>
    <w:rsid w:val="00EA6D5D"/>
    <w:rsid w:val="00EB4DC1"/>
    <w:rsid w:val="00EB7043"/>
    <w:rsid w:val="00EC0562"/>
    <w:rsid w:val="00EC38DE"/>
    <w:rsid w:val="00EC44EB"/>
    <w:rsid w:val="00EC7D85"/>
    <w:rsid w:val="00ED3216"/>
    <w:rsid w:val="00ED4E7C"/>
    <w:rsid w:val="00ED56BE"/>
    <w:rsid w:val="00ED5FD1"/>
    <w:rsid w:val="00ED6106"/>
    <w:rsid w:val="00EE1A28"/>
    <w:rsid w:val="00EE5375"/>
    <w:rsid w:val="00EF168B"/>
    <w:rsid w:val="00EF16A9"/>
    <w:rsid w:val="00EF4C6C"/>
    <w:rsid w:val="00EF5E6E"/>
    <w:rsid w:val="00EF607B"/>
    <w:rsid w:val="00F00345"/>
    <w:rsid w:val="00F010E6"/>
    <w:rsid w:val="00F04691"/>
    <w:rsid w:val="00F07DE7"/>
    <w:rsid w:val="00F12F0C"/>
    <w:rsid w:val="00F135B8"/>
    <w:rsid w:val="00F14D3B"/>
    <w:rsid w:val="00F15D44"/>
    <w:rsid w:val="00F177FF"/>
    <w:rsid w:val="00F20A23"/>
    <w:rsid w:val="00F20B6B"/>
    <w:rsid w:val="00F2112B"/>
    <w:rsid w:val="00F2288B"/>
    <w:rsid w:val="00F22DA8"/>
    <w:rsid w:val="00F26486"/>
    <w:rsid w:val="00F3273F"/>
    <w:rsid w:val="00F33D1A"/>
    <w:rsid w:val="00F42D70"/>
    <w:rsid w:val="00F432C7"/>
    <w:rsid w:val="00F442F7"/>
    <w:rsid w:val="00F463AA"/>
    <w:rsid w:val="00F47FA8"/>
    <w:rsid w:val="00F526D4"/>
    <w:rsid w:val="00F534F4"/>
    <w:rsid w:val="00F5517A"/>
    <w:rsid w:val="00F56712"/>
    <w:rsid w:val="00F62351"/>
    <w:rsid w:val="00F624DA"/>
    <w:rsid w:val="00F6486C"/>
    <w:rsid w:val="00F655EF"/>
    <w:rsid w:val="00F65AC9"/>
    <w:rsid w:val="00F74DC9"/>
    <w:rsid w:val="00F75DC4"/>
    <w:rsid w:val="00F75F18"/>
    <w:rsid w:val="00F83F18"/>
    <w:rsid w:val="00F91A2A"/>
    <w:rsid w:val="00F95223"/>
    <w:rsid w:val="00FA5851"/>
    <w:rsid w:val="00FA70B6"/>
    <w:rsid w:val="00FA792A"/>
    <w:rsid w:val="00FB1790"/>
    <w:rsid w:val="00FB182B"/>
    <w:rsid w:val="00FB18DD"/>
    <w:rsid w:val="00FB211B"/>
    <w:rsid w:val="00FB47C5"/>
    <w:rsid w:val="00FB67D6"/>
    <w:rsid w:val="00FB7CEA"/>
    <w:rsid w:val="00FC1881"/>
    <w:rsid w:val="00FC2067"/>
    <w:rsid w:val="00FC2120"/>
    <w:rsid w:val="00FC2C30"/>
    <w:rsid w:val="00FC71A4"/>
    <w:rsid w:val="00FD0C17"/>
    <w:rsid w:val="00FD14F4"/>
    <w:rsid w:val="00FD16C6"/>
    <w:rsid w:val="00FD194A"/>
    <w:rsid w:val="00FD4401"/>
    <w:rsid w:val="00FD4868"/>
    <w:rsid w:val="00FD4922"/>
    <w:rsid w:val="00FD6A08"/>
    <w:rsid w:val="00FE0C10"/>
    <w:rsid w:val="00FE1668"/>
    <w:rsid w:val="00FE2ABD"/>
    <w:rsid w:val="00FF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before="50" w:after="50" w:line="52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608"/>
    <w:pPr>
      <w:widowControl w:val="0"/>
    </w:pPr>
  </w:style>
  <w:style w:type="paragraph" w:styleId="1">
    <w:name w:val="heading 1"/>
    <w:basedOn w:val="a"/>
    <w:next w:val="a"/>
    <w:link w:val="1Char"/>
    <w:uiPriority w:val="9"/>
    <w:qFormat/>
    <w:rsid w:val="00D72BD8"/>
    <w:pPr>
      <w:keepNext/>
      <w:keepLines/>
      <w:spacing w:before="340" w:after="330" w:line="578" w:lineRule="auto"/>
      <w:ind w:firstLineChars="0" w:firstLine="0"/>
      <w:jc w:val="both"/>
      <w:outlineLvl w:val="0"/>
    </w:pPr>
    <w:rPr>
      <w:rFonts w:ascii="Calibri" w:eastAsia="宋体" w:hAnsi="Calibri"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2BD8"/>
    <w:rPr>
      <w:rFonts w:ascii="Calibri" w:eastAsia="宋体" w:hAnsi="Calibri" w:cs="Times New Roman"/>
      <w:b/>
      <w:bCs/>
      <w:kern w:val="44"/>
      <w:sz w:val="44"/>
      <w:szCs w:val="44"/>
      <w:lang w:val="x-none" w:eastAsia="x-none"/>
    </w:rPr>
  </w:style>
  <w:style w:type="paragraph" w:styleId="a3">
    <w:name w:val="List Paragraph"/>
    <w:basedOn w:val="a"/>
    <w:uiPriority w:val="34"/>
    <w:qFormat/>
    <w:rsid w:val="00D72BD8"/>
    <w:pPr>
      <w:spacing w:before="0" w:after="0" w:line="240" w:lineRule="auto"/>
      <w:ind w:firstLine="420"/>
      <w:jc w:val="both"/>
    </w:pPr>
    <w:rPr>
      <w:rFonts w:ascii="Calibri" w:eastAsia="宋体" w:hAnsi="Calibri" w:cs="Times New Roman"/>
    </w:rPr>
  </w:style>
  <w:style w:type="paragraph" w:styleId="a4">
    <w:name w:val="footer"/>
    <w:basedOn w:val="a"/>
    <w:link w:val="Char"/>
    <w:uiPriority w:val="99"/>
    <w:unhideWhenUsed/>
    <w:rsid w:val="00D72BD8"/>
    <w:pPr>
      <w:tabs>
        <w:tab w:val="center" w:pos="4153"/>
        <w:tab w:val="right" w:pos="8306"/>
      </w:tabs>
      <w:snapToGrid w:val="0"/>
      <w:spacing w:before="0" w:after="0" w:line="240" w:lineRule="auto"/>
      <w:ind w:firstLineChars="0" w:firstLine="0"/>
    </w:pPr>
    <w:rPr>
      <w:rFonts w:ascii="Calibri" w:eastAsia="宋体" w:hAnsi="Calibri" w:cs="Times New Roman"/>
      <w:kern w:val="0"/>
      <w:sz w:val="18"/>
      <w:szCs w:val="18"/>
      <w:lang w:val="x-none" w:eastAsia="x-none"/>
    </w:rPr>
  </w:style>
  <w:style w:type="character" w:customStyle="1" w:styleId="Char">
    <w:name w:val="页脚 Char"/>
    <w:basedOn w:val="a0"/>
    <w:link w:val="a4"/>
    <w:uiPriority w:val="99"/>
    <w:rsid w:val="00D72BD8"/>
    <w:rPr>
      <w:rFonts w:ascii="Calibri" w:eastAsia="宋体" w:hAnsi="Calibri" w:cs="Times New Roman"/>
      <w:kern w:val="0"/>
      <w:sz w:val="18"/>
      <w:szCs w:val="18"/>
      <w:lang w:val="x-none" w:eastAsia="x-none"/>
    </w:rPr>
  </w:style>
  <w:style w:type="paragraph" w:styleId="a5">
    <w:name w:val="header"/>
    <w:basedOn w:val="a"/>
    <w:link w:val="Char0"/>
    <w:uiPriority w:val="99"/>
    <w:unhideWhenUsed/>
    <w:rsid w:val="00FD14F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FD14F4"/>
    <w:rPr>
      <w:sz w:val="18"/>
      <w:szCs w:val="18"/>
    </w:rPr>
  </w:style>
  <w:style w:type="character" w:styleId="a6">
    <w:name w:val="Hyperlink"/>
    <w:basedOn w:val="a0"/>
    <w:uiPriority w:val="99"/>
    <w:unhideWhenUsed/>
    <w:rsid w:val="002A756E"/>
    <w:rPr>
      <w:color w:val="0000FF" w:themeColor="hyperlink"/>
      <w:u w:val="single"/>
    </w:rPr>
  </w:style>
  <w:style w:type="paragraph" w:styleId="a7">
    <w:name w:val="Balloon Text"/>
    <w:basedOn w:val="a"/>
    <w:link w:val="Char1"/>
    <w:uiPriority w:val="99"/>
    <w:semiHidden/>
    <w:unhideWhenUsed/>
    <w:rsid w:val="007847A2"/>
    <w:pPr>
      <w:spacing w:before="0" w:after="0" w:line="240" w:lineRule="auto"/>
    </w:pPr>
    <w:rPr>
      <w:sz w:val="18"/>
      <w:szCs w:val="18"/>
    </w:rPr>
  </w:style>
  <w:style w:type="character" w:customStyle="1" w:styleId="Char1">
    <w:name w:val="批注框文本 Char"/>
    <w:basedOn w:val="a0"/>
    <w:link w:val="a7"/>
    <w:uiPriority w:val="99"/>
    <w:semiHidden/>
    <w:rsid w:val="007847A2"/>
    <w:rPr>
      <w:sz w:val="18"/>
      <w:szCs w:val="18"/>
    </w:rPr>
  </w:style>
  <w:style w:type="table" w:styleId="a8">
    <w:name w:val="Table Grid"/>
    <w:basedOn w:val="a1"/>
    <w:uiPriority w:val="59"/>
    <w:rsid w:val="001431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before="50" w:after="50" w:line="52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608"/>
    <w:pPr>
      <w:widowControl w:val="0"/>
    </w:pPr>
  </w:style>
  <w:style w:type="paragraph" w:styleId="1">
    <w:name w:val="heading 1"/>
    <w:basedOn w:val="a"/>
    <w:next w:val="a"/>
    <w:link w:val="1Char"/>
    <w:uiPriority w:val="9"/>
    <w:qFormat/>
    <w:rsid w:val="00D72BD8"/>
    <w:pPr>
      <w:keepNext/>
      <w:keepLines/>
      <w:spacing w:before="340" w:after="330" w:line="578" w:lineRule="auto"/>
      <w:ind w:firstLineChars="0" w:firstLine="0"/>
      <w:jc w:val="both"/>
      <w:outlineLvl w:val="0"/>
    </w:pPr>
    <w:rPr>
      <w:rFonts w:ascii="Calibri" w:eastAsia="宋体" w:hAnsi="Calibri" w:cs="Times New Roman"/>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72BD8"/>
    <w:rPr>
      <w:rFonts w:ascii="Calibri" w:eastAsia="宋体" w:hAnsi="Calibri" w:cs="Times New Roman"/>
      <w:b/>
      <w:bCs/>
      <w:kern w:val="44"/>
      <w:sz w:val="44"/>
      <w:szCs w:val="44"/>
      <w:lang w:val="x-none" w:eastAsia="x-none"/>
    </w:rPr>
  </w:style>
  <w:style w:type="paragraph" w:styleId="a3">
    <w:name w:val="List Paragraph"/>
    <w:basedOn w:val="a"/>
    <w:uiPriority w:val="34"/>
    <w:qFormat/>
    <w:rsid w:val="00D72BD8"/>
    <w:pPr>
      <w:spacing w:before="0" w:after="0" w:line="240" w:lineRule="auto"/>
      <w:ind w:firstLine="420"/>
      <w:jc w:val="both"/>
    </w:pPr>
    <w:rPr>
      <w:rFonts w:ascii="Calibri" w:eastAsia="宋体" w:hAnsi="Calibri" w:cs="Times New Roman"/>
    </w:rPr>
  </w:style>
  <w:style w:type="paragraph" w:styleId="a4">
    <w:name w:val="footer"/>
    <w:basedOn w:val="a"/>
    <w:link w:val="Char"/>
    <w:uiPriority w:val="99"/>
    <w:unhideWhenUsed/>
    <w:rsid w:val="00D72BD8"/>
    <w:pPr>
      <w:tabs>
        <w:tab w:val="center" w:pos="4153"/>
        <w:tab w:val="right" w:pos="8306"/>
      </w:tabs>
      <w:snapToGrid w:val="0"/>
      <w:spacing w:before="0" w:after="0" w:line="240" w:lineRule="auto"/>
      <w:ind w:firstLineChars="0" w:firstLine="0"/>
    </w:pPr>
    <w:rPr>
      <w:rFonts w:ascii="Calibri" w:eastAsia="宋体" w:hAnsi="Calibri" w:cs="Times New Roman"/>
      <w:kern w:val="0"/>
      <w:sz w:val="18"/>
      <w:szCs w:val="18"/>
      <w:lang w:val="x-none" w:eastAsia="x-none"/>
    </w:rPr>
  </w:style>
  <w:style w:type="character" w:customStyle="1" w:styleId="Char">
    <w:name w:val="页脚 Char"/>
    <w:basedOn w:val="a0"/>
    <w:link w:val="a4"/>
    <w:uiPriority w:val="99"/>
    <w:rsid w:val="00D72BD8"/>
    <w:rPr>
      <w:rFonts w:ascii="Calibri" w:eastAsia="宋体" w:hAnsi="Calibri" w:cs="Times New Roman"/>
      <w:kern w:val="0"/>
      <w:sz w:val="18"/>
      <w:szCs w:val="18"/>
      <w:lang w:val="x-none" w:eastAsia="x-none"/>
    </w:rPr>
  </w:style>
  <w:style w:type="paragraph" w:styleId="a5">
    <w:name w:val="header"/>
    <w:basedOn w:val="a"/>
    <w:link w:val="Char0"/>
    <w:uiPriority w:val="99"/>
    <w:unhideWhenUsed/>
    <w:rsid w:val="00FD14F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rsid w:val="00FD14F4"/>
    <w:rPr>
      <w:sz w:val="18"/>
      <w:szCs w:val="18"/>
    </w:rPr>
  </w:style>
  <w:style w:type="character" w:styleId="a6">
    <w:name w:val="Hyperlink"/>
    <w:basedOn w:val="a0"/>
    <w:uiPriority w:val="99"/>
    <w:unhideWhenUsed/>
    <w:rsid w:val="002A756E"/>
    <w:rPr>
      <w:color w:val="0000FF" w:themeColor="hyperlink"/>
      <w:u w:val="single"/>
    </w:rPr>
  </w:style>
  <w:style w:type="paragraph" w:styleId="a7">
    <w:name w:val="Balloon Text"/>
    <w:basedOn w:val="a"/>
    <w:link w:val="Char1"/>
    <w:uiPriority w:val="99"/>
    <w:semiHidden/>
    <w:unhideWhenUsed/>
    <w:rsid w:val="007847A2"/>
    <w:pPr>
      <w:spacing w:before="0" w:after="0" w:line="240" w:lineRule="auto"/>
    </w:pPr>
    <w:rPr>
      <w:sz w:val="18"/>
      <w:szCs w:val="18"/>
    </w:rPr>
  </w:style>
  <w:style w:type="character" w:customStyle="1" w:styleId="Char1">
    <w:name w:val="批注框文本 Char"/>
    <w:basedOn w:val="a0"/>
    <w:link w:val="a7"/>
    <w:uiPriority w:val="99"/>
    <w:semiHidden/>
    <w:rsid w:val="007847A2"/>
    <w:rPr>
      <w:sz w:val="18"/>
      <w:szCs w:val="18"/>
    </w:rPr>
  </w:style>
  <w:style w:type="table" w:styleId="a8">
    <w:name w:val="Table Grid"/>
    <w:basedOn w:val="a1"/>
    <w:uiPriority w:val="59"/>
    <w:rsid w:val="001431A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30005;&#23376;&#26448;&#26009;&#21457;&#33267;zcc@mail.neu.edu.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E6F3A-D47B-4258-A089-C81421E6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527</Words>
  <Characters>3008</Characters>
  <Application>Microsoft Office Word</Application>
  <DocSecurity>0</DocSecurity>
  <Lines>25</Lines>
  <Paragraphs>7</Paragraphs>
  <ScaleCrop>false</ScaleCrop>
  <Company>Microsoft</Company>
  <LinksUpToDate>false</LinksUpToDate>
  <CharactersWithSpaces>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东北大学本级</dc:creator>
  <cp:lastModifiedBy>dbggw</cp:lastModifiedBy>
  <cp:revision>19</cp:revision>
  <cp:lastPrinted>2016-04-05T02:43:00Z</cp:lastPrinted>
  <dcterms:created xsi:type="dcterms:W3CDTF">2016-04-05T01:40:00Z</dcterms:created>
  <dcterms:modified xsi:type="dcterms:W3CDTF">2016-04-15T01:30:00Z</dcterms:modified>
</cp:coreProperties>
</file>