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附件</w:t>
      </w:r>
      <w:r>
        <w:rPr>
          <w:rFonts w:ascii="仿宋_GB2312" w:eastAsia="仿宋_GB2312" w:cs="仿宋_GB2312"/>
          <w:sz w:val="28"/>
          <w:szCs w:val="28"/>
        </w:rPr>
        <w:t>1</w:t>
      </w:r>
    </w:p>
    <w:p>
      <w:pPr>
        <w:jc w:val="center"/>
        <w:rPr>
          <w:rFonts w:ascii="宋体" w:cs="宋体"/>
          <w:b/>
          <w:bCs/>
          <w:sz w:val="36"/>
          <w:szCs w:val="36"/>
        </w:rPr>
      </w:pPr>
      <w:r>
        <w:rPr>
          <w:rFonts w:hint="eastAsia" w:ascii="宋体" w:cs="宋体"/>
          <w:b/>
          <w:bCs/>
          <w:sz w:val="36"/>
          <w:szCs w:val="36"/>
        </w:rPr>
        <w:t>2023—2024学年本科生转专业工作进程</w:t>
      </w:r>
    </w:p>
    <w:tbl>
      <w:tblPr>
        <w:tblStyle w:val="5"/>
        <w:tblpPr w:leftFromText="180" w:rightFromText="180" w:vertAnchor="page" w:horzAnchor="page" w:tblpXSpec="center" w:tblpY="2613"/>
        <w:tblW w:w="9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2"/>
        <w:gridCol w:w="6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13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完成日期</w:t>
            </w:r>
          </w:p>
        </w:tc>
        <w:tc>
          <w:tcPr>
            <w:tcW w:w="6329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工作内容和要求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132" w:type="dxa"/>
            <w:vAlign w:val="center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2024年</w:t>
            </w:r>
            <w:r>
              <w:rPr>
                <w:b w:val="0"/>
                <w:bCs w:val="0"/>
                <w:sz w:val="24"/>
                <w:szCs w:val="24"/>
              </w:rPr>
              <w:t>7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月2</w:t>
            </w:r>
            <w:r>
              <w:rPr>
                <w:b w:val="0"/>
                <w:bCs w:val="0"/>
                <w:sz w:val="24"/>
                <w:szCs w:val="24"/>
              </w:rPr>
              <w:t>9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日24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:00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前</w:t>
            </w:r>
          </w:p>
        </w:tc>
        <w:tc>
          <w:tcPr>
            <w:tcW w:w="6329" w:type="dxa"/>
            <w:vAlign w:val="center"/>
          </w:tcPr>
          <w:p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教师按时登录</w:t>
            </w: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学生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3132" w:type="dxa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2024年</w:t>
            </w:r>
            <w:r>
              <w:rPr>
                <w:sz w:val="24"/>
                <w:szCs w:val="24"/>
              </w:rPr>
              <w:t>8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rFonts w:cs="宋体"/>
                <w:sz w:val="24"/>
                <w:szCs w:val="24"/>
              </w:rPr>
              <w:t>1</w:t>
            </w:r>
            <w:r>
              <w:rPr>
                <w:rFonts w:hint="eastAsia" w:cs="宋体"/>
                <w:sz w:val="24"/>
                <w:szCs w:val="24"/>
              </w:rPr>
              <w:t>日9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:00</w:t>
            </w:r>
          </w:p>
        </w:tc>
        <w:tc>
          <w:tcPr>
            <w:tcW w:w="6329" w:type="dxa"/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学院按专业导出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级学生总平均学分绩点及排名（大类招生专业按大类排名），在学院网站公示学生的绩点、排名、排名比例（百分制，保留两位小数），据此审核报名资格。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3132" w:type="dxa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2024年</w:t>
            </w:r>
            <w:r>
              <w:rPr>
                <w:sz w:val="24"/>
                <w:szCs w:val="24"/>
              </w:rPr>
              <w:t>8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rFonts w:cs="宋体"/>
                <w:sz w:val="24"/>
                <w:szCs w:val="24"/>
              </w:rPr>
              <w:t>1</w:t>
            </w:r>
            <w:r>
              <w:rPr>
                <w:rFonts w:hint="eastAsia" w:cs="宋体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>10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:00-</w:t>
            </w:r>
            <w:r>
              <w:rPr>
                <w:rFonts w:hint="eastAsia"/>
                <w:sz w:val="24"/>
                <w:szCs w:val="24"/>
              </w:rPr>
              <w:t>17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:00</w:t>
            </w:r>
          </w:p>
        </w:tc>
        <w:tc>
          <w:tcPr>
            <w:tcW w:w="6329" w:type="dxa"/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转专业学生须在规定时间内登录教务系统进行线上报名，报名截止时间以教务系统时间为准，报名结果以系统提交结果为准。学生请妥善保存一网通办账号密码，保存最终填报志愿结果截图以备查。</w:t>
            </w:r>
            <w:r>
              <w:rPr>
                <w:rFonts w:hint="eastAsia" w:cs="宋体"/>
                <w:sz w:val="24"/>
                <w:szCs w:val="24"/>
                <w:highlight w:val="none"/>
              </w:rPr>
              <w:t>完成报名后，学科专长类学生于</w:t>
            </w:r>
            <w:r>
              <w:rPr>
                <w:rFonts w:hint="eastAsia" w:cs="宋体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cs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cs="宋体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cs="宋体"/>
                <w:sz w:val="24"/>
                <w:szCs w:val="24"/>
                <w:highlight w:val="none"/>
              </w:rPr>
              <w:t>日17:00前将相关材料钉钉发给赵迪老师</w:t>
            </w:r>
            <w:r>
              <w:rPr>
                <w:rFonts w:hint="eastAsia" w:cs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3132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2024年</w:t>
            </w:r>
            <w:r>
              <w:rPr>
                <w:sz w:val="24"/>
                <w:szCs w:val="24"/>
              </w:rPr>
              <w:t>8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rFonts w:cs="宋体"/>
                <w:sz w:val="24"/>
                <w:szCs w:val="24"/>
              </w:rPr>
              <w:t>2</w:t>
            </w:r>
            <w:r>
              <w:rPr>
                <w:rFonts w:hint="eastAsia" w:cs="宋体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:00-</w:t>
            </w:r>
            <w:r>
              <w:rPr>
                <w:rFonts w:hint="eastAsia"/>
                <w:sz w:val="24"/>
                <w:szCs w:val="24"/>
              </w:rPr>
              <w:t>14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:00</w:t>
            </w:r>
          </w:p>
        </w:tc>
        <w:tc>
          <w:tcPr>
            <w:tcW w:w="6329" w:type="dxa"/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学院完成线上转出资格审核，并在系统导入申请学生总平均学分绩点、排名、排名比例。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  <w:jc w:val="center"/>
        </w:trPr>
        <w:tc>
          <w:tcPr>
            <w:tcW w:w="3132" w:type="dxa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bookmarkStart w:id="0" w:name="_GoBack" w:colFirst="0" w:colLast="1"/>
            <w:r>
              <w:rPr>
                <w:rFonts w:hint="eastAsia" w:cs="宋体"/>
                <w:sz w:val="24"/>
                <w:szCs w:val="24"/>
                <w:highlight w:val="none"/>
                <w:lang w:val="en-US" w:eastAsia="zh-CN"/>
              </w:rPr>
              <w:t>2024年8</w:t>
            </w:r>
            <w:r>
              <w:rPr>
                <w:rFonts w:hint="eastAsia" w:cs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cs="宋体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cs="宋体"/>
                <w:sz w:val="24"/>
                <w:szCs w:val="24"/>
                <w:highlight w:val="none"/>
              </w:rPr>
              <w:t>日</w:t>
            </w:r>
            <w:r>
              <w:rPr>
                <w:rFonts w:hint="eastAsia" w:cs="宋体"/>
                <w:sz w:val="24"/>
                <w:szCs w:val="24"/>
                <w:highlight w:val="none"/>
                <w:lang w:val="en-US" w:eastAsia="zh-CN"/>
              </w:rPr>
              <w:t>14:00</w:t>
            </w:r>
            <w:r>
              <w:rPr>
                <w:rFonts w:hint="eastAsia" w:cs="宋体"/>
                <w:sz w:val="24"/>
                <w:szCs w:val="24"/>
                <w:highlight w:val="none"/>
              </w:rPr>
              <w:t>-1</w:t>
            </w:r>
            <w:r>
              <w:rPr>
                <w:rFonts w:hint="eastAsia" w:cs="宋体"/>
                <w:sz w:val="24"/>
                <w:szCs w:val="24"/>
                <w:highlight w:val="none"/>
                <w:lang w:val="en-US" w:eastAsia="zh-CN"/>
              </w:rPr>
              <w:t>6:00</w:t>
            </w:r>
          </w:p>
        </w:tc>
        <w:tc>
          <w:tcPr>
            <w:tcW w:w="6329" w:type="dxa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hint="eastAsia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highlight w:val="none"/>
                <w:lang w:val="en-US" w:eastAsia="zh-CN"/>
              </w:rPr>
              <w:t>完成转入资格初审，将未通过初审的学生申请退回。</w:t>
            </w:r>
          </w:p>
          <w:p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hint="eastAsia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highlight w:val="none"/>
                <w:lang w:val="en-US" w:eastAsia="zh-CN"/>
              </w:rPr>
              <w:t>初审通过的学科专长类学生8月2日15:00前提交论文、专利授权通知书、获奖证书等相关申请材料电子版。不提交者，视为放弃转专业申请。</w:t>
            </w:r>
          </w:p>
          <w:p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hint="eastAsia" w:cs="宋体"/>
                <w:sz w:val="24"/>
                <w:szCs w:val="24"/>
                <w:highlight w:val="none"/>
              </w:rPr>
            </w:pPr>
            <w:r>
              <w:rPr>
                <w:rFonts w:hint="eastAsia" w:cs="宋体"/>
                <w:sz w:val="24"/>
                <w:szCs w:val="24"/>
                <w:highlight w:val="none"/>
                <w:lang w:val="en-US" w:eastAsia="zh-CN"/>
              </w:rPr>
              <w:t>提交方式：文件夹发送至邮箱123xiaozhaodi@163.com，打包文件夹以“姓名+学号+申请转入专业”命名。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3132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2024年</w:t>
            </w:r>
            <w:r>
              <w:rPr>
                <w:sz w:val="24"/>
                <w:szCs w:val="24"/>
              </w:rPr>
              <w:t>8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rFonts w:cs="宋体"/>
                <w:sz w:val="24"/>
                <w:szCs w:val="24"/>
              </w:rPr>
              <w:t>2</w:t>
            </w:r>
            <w:r>
              <w:rPr>
                <w:rFonts w:hint="eastAsia" w:cs="宋体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14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:00-</w:t>
            </w:r>
          </w:p>
          <w:p>
            <w:pPr>
              <w:widowControl w:val="0"/>
              <w:autoSpaceDE w:val="0"/>
              <w:autoSpaceDN w:val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日17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:00</w:t>
            </w:r>
          </w:p>
        </w:tc>
        <w:tc>
          <w:tcPr>
            <w:tcW w:w="6329" w:type="dxa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学院完成转入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考核（含面试，所有转专业类别、第二志愿学生都参加）</w:t>
            </w:r>
          </w:p>
          <w:p>
            <w:pPr>
              <w:widowControl w:val="0"/>
              <w:autoSpaceDE w:val="0"/>
              <w:autoSpaceDN w:val="0"/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面试考核形式：钉钉视频会议，具体时间另行通知。</w:t>
            </w:r>
          </w:p>
          <w:p>
            <w:pPr>
              <w:widowControl w:val="0"/>
              <w:autoSpaceDE w:val="0"/>
              <w:autoSpaceDN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确定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拟接收学生名单、公示及分班工作。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3132" w:type="dxa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 w:cs="宋体"/>
                <w:sz w:val="24"/>
                <w:szCs w:val="24"/>
                <w:highlight w:val="none"/>
              </w:rPr>
              <w:t>2024年</w:t>
            </w:r>
            <w:r>
              <w:rPr>
                <w:rFonts w:hint="eastAsia"/>
                <w:sz w:val="24"/>
                <w:szCs w:val="24"/>
                <w:highlight w:val="none"/>
              </w:rPr>
              <w:t>8</w:t>
            </w:r>
            <w:r>
              <w:rPr>
                <w:rFonts w:hint="eastAsia" w:cs="宋体"/>
                <w:sz w:val="24"/>
                <w:szCs w:val="24"/>
                <w:highlight w:val="none"/>
              </w:rPr>
              <w:t>月</w:t>
            </w:r>
            <w:r>
              <w:rPr>
                <w:rFonts w:cs="宋体"/>
                <w:sz w:val="24"/>
                <w:szCs w:val="24"/>
                <w:highlight w:val="none"/>
              </w:rPr>
              <w:t>7</w:t>
            </w:r>
            <w:r>
              <w:rPr>
                <w:rFonts w:hint="eastAsia" w:cs="宋体"/>
                <w:sz w:val="24"/>
                <w:szCs w:val="24"/>
                <w:highlight w:val="none"/>
              </w:rPr>
              <w:t>日</w:t>
            </w:r>
            <w:r>
              <w:rPr>
                <w:rFonts w:hint="eastAsia"/>
                <w:sz w:val="24"/>
                <w:szCs w:val="24"/>
                <w:highlight w:val="none"/>
              </w:rPr>
              <w:t>12</w:t>
            </w:r>
            <w:r>
              <w:rPr>
                <w:rFonts w:hint="eastAsia" w:cs="宋体"/>
                <w:sz w:val="24"/>
                <w:szCs w:val="24"/>
                <w:highlight w:val="none"/>
                <w:lang w:val="en-US" w:eastAsia="zh-CN"/>
              </w:rPr>
              <w:t>:00</w:t>
            </w:r>
            <w:r>
              <w:rPr>
                <w:rFonts w:hint="eastAsia"/>
                <w:sz w:val="24"/>
                <w:szCs w:val="24"/>
                <w:highlight w:val="none"/>
              </w:rPr>
              <w:t>前</w:t>
            </w:r>
          </w:p>
        </w:tc>
        <w:tc>
          <w:tcPr>
            <w:tcW w:w="6329" w:type="dxa"/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学院填写《学院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关于2023—2024学年本科生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转专业录取情况汇总表》上报教务处。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13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2024年8月8日12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:00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前</w:t>
            </w:r>
          </w:p>
        </w:tc>
        <w:tc>
          <w:tcPr>
            <w:tcW w:w="6329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学校公示拟转专业名单。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3132" w:type="dxa"/>
            <w:vAlign w:val="bottom"/>
          </w:tcPr>
          <w:p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2024年9月初</w:t>
            </w:r>
          </w:p>
        </w:tc>
        <w:tc>
          <w:tcPr>
            <w:tcW w:w="6329" w:type="dxa"/>
            <w:vAlign w:val="center"/>
          </w:tcPr>
          <w:p>
            <w:pPr>
              <w:widowControl w:val="0"/>
              <w:autoSpaceDE w:val="0"/>
              <w:autoSpaceDN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确定全校转专业名单，上报校长办公会审批。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3132" w:type="dxa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hint="eastAsia" w:cs="宋体"/>
                <w:sz w:val="24"/>
                <w:szCs w:val="24"/>
                <w:highlight w:val="none"/>
              </w:rPr>
            </w:pPr>
            <w:r>
              <w:rPr>
                <w:rFonts w:hint="eastAsia" w:cs="宋体"/>
                <w:sz w:val="24"/>
                <w:szCs w:val="24"/>
                <w:highlight w:val="none"/>
              </w:rPr>
              <w:t>2024年9月中旬</w:t>
            </w:r>
          </w:p>
        </w:tc>
        <w:tc>
          <w:tcPr>
            <w:tcW w:w="6329" w:type="dxa"/>
            <w:vAlign w:val="center"/>
          </w:tcPr>
          <w:p>
            <w:pPr>
              <w:widowControl w:val="0"/>
              <w:autoSpaceDE w:val="0"/>
              <w:autoSpaceDN w:val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转入学院上报转专业学生学业指导方案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bookmarkEnd w:id="0"/>
    </w:tbl>
    <w:p>
      <w:pPr>
        <w:widowControl w:val="0"/>
        <w:autoSpaceDE w:val="0"/>
        <w:autoSpaceDN w:val="0"/>
      </w:pPr>
    </w:p>
    <w:sectPr>
      <w:footerReference r:id="rId3" w:type="default"/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mYTcwZDcyODhkNzhlNDY1ZTVlNjNmNzRmZTk5YjYifQ=="/>
  </w:docVars>
  <w:rsids>
    <w:rsidRoot w:val="00CF505B"/>
    <w:rsid w:val="00014772"/>
    <w:rsid w:val="00016CFB"/>
    <w:rsid w:val="00081841"/>
    <w:rsid w:val="000C75E3"/>
    <w:rsid w:val="001517F3"/>
    <w:rsid w:val="0016260C"/>
    <w:rsid w:val="001E2AEE"/>
    <w:rsid w:val="002242AB"/>
    <w:rsid w:val="00241B44"/>
    <w:rsid w:val="002A1A8D"/>
    <w:rsid w:val="002B73AD"/>
    <w:rsid w:val="002F710E"/>
    <w:rsid w:val="00304DDE"/>
    <w:rsid w:val="00332F9E"/>
    <w:rsid w:val="00393130"/>
    <w:rsid w:val="003B3812"/>
    <w:rsid w:val="003D1241"/>
    <w:rsid w:val="00461BEC"/>
    <w:rsid w:val="00471559"/>
    <w:rsid w:val="004A7F4A"/>
    <w:rsid w:val="004F097F"/>
    <w:rsid w:val="005168FB"/>
    <w:rsid w:val="00562EEE"/>
    <w:rsid w:val="00571D3D"/>
    <w:rsid w:val="005733B6"/>
    <w:rsid w:val="00573F64"/>
    <w:rsid w:val="005F5419"/>
    <w:rsid w:val="00600448"/>
    <w:rsid w:val="0060082B"/>
    <w:rsid w:val="006200F2"/>
    <w:rsid w:val="00636AC3"/>
    <w:rsid w:val="00673BE6"/>
    <w:rsid w:val="006C2BE7"/>
    <w:rsid w:val="00762598"/>
    <w:rsid w:val="007D08F1"/>
    <w:rsid w:val="007F1514"/>
    <w:rsid w:val="00845D3A"/>
    <w:rsid w:val="008E5C3B"/>
    <w:rsid w:val="00910ED2"/>
    <w:rsid w:val="009631AE"/>
    <w:rsid w:val="00971002"/>
    <w:rsid w:val="0097718E"/>
    <w:rsid w:val="009B42E6"/>
    <w:rsid w:val="00A1162E"/>
    <w:rsid w:val="00A43C76"/>
    <w:rsid w:val="00A657A8"/>
    <w:rsid w:val="00AB1FC6"/>
    <w:rsid w:val="00AE3F0A"/>
    <w:rsid w:val="00B9619B"/>
    <w:rsid w:val="00BD5BD2"/>
    <w:rsid w:val="00BF5839"/>
    <w:rsid w:val="00C0342E"/>
    <w:rsid w:val="00C421C8"/>
    <w:rsid w:val="00C51CE7"/>
    <w:rsid w:val="00C91AFE"/>
    <w:rsid w:val="00CC13BB"/>
    <w:rsid w:val="00CD3FEA"/>
    <w:rsid w:val="00CF505B"/>
    <w:rsid w:val="00D71C27"/>
    <w:rsid w:val="00D85C76"/>
    <w:rsid w:val="00D86B28"/>
    <w:rsid w:val="00E3400B"/>
    <w:rsid w:val="00E42BB3"/>
    <w:rsid w:val="00E611C3"/>
    <w:rsid w:val="00E86766"/>
    <w:rsid w:val="00EF7006"/>
    <w:rsid w:val="00FA6345"/>
    <w:rsid w:val="021705FC"/>
    <w:rsid w:val="03015A71"/>
    <w:rsid w:val="052549E2"/>
    <w:rsid w:val="0A1014A0"/>
    <w:rsid w:val="0AB06908"/>
    <w:rsid w:val="0BB93035"/>
    <w:rsid w:val="0C6D5B43"/>
    <w:rsid w:val="0E15486E"/>
    <w:rsid w:val="0F2033CB"/>
    <w:rsid w:val="14EE06E6"/>
    <w:rsid w:val="15A51294"/>
    <w:rsid w:val="17176810"/>
    <w:rsid w:val="1A7840BB"/>
    <w:rsid w:val="1D1C0790"/>
    <w:rsid w:val="227C5339"/>
    <w:rsid w:val="234739FB"/>
    <w:rsid w:val="23BD3E4B"/>
    <w:rsid w:val="23D33350"/>
    <w:rsid w:val="24323366"/>
    <w:rsid w:val="247E032B"/>
    <w:rsid w:val="27747CF3"/>
    <w:rsid w:val="292F7E75"/>
    <w:rsid w:val="29356B84"/>
    <w:rsid w:val="2A28155C"/>
    <w:rsid w:val="2A8F2DFE"/>
    <w:rsid w:val="2CA54634"/>
    <w:rsid w:val="316A65E7"/>
    <w:rsid w:val="33AC256D"/>
    <w:rsid w:val="364D0B28"/>
    <w:rsid w:val="384E437A"/>
    <w:rsid w:val="3D930A30"/>
    <w:rsid w:val="4615242D"/>
    <w:rsid w:val="472C3496"/>
    <w:rsid w:val="476A76CA"/>
    <w:rsid w:val="4932509A"/>
    <w:rsid w:val="4A3D4D6A"/>
    <w:rsid w:val="4BAC3727"/>
    <w:rsid w:val="50286CD9"/>
    <w:rsid w:val="55CA094E"/>
    <w:rsid w:val="57C30929"/>
    <w:rsid w:val="586061A6"/>
    <w:rsid w:val="58AA7851"/>
    <w:rsid w:val="597D4B3F"/>
    <w:rsid w:val="5A520930"/>
    <w:rsid w:val="5ABA5A5B"/>
    <w:rsid w:val="5AD16F60"/>
    <w:rsid w:val="5B6646FE"/>
    <w:rsid w:val="5BA55FB2"/>
    <w:rsid w:val="5EB40FAF"/>
    <w:rsid w:val="61017E4A"/>
    <w:rsid w:val="61020054"/>
    <w:rsid w:val="622F1A2C"/>
    <w:rsid w:val="62DD0182"/>
    <w:rsid w:val="65216F78"/>
    <w:rsid w:val="670A44EA"/>
    <w:rsid w:val="6BE3464A"/>
    <w:rsid w:val="6C9548D1"/>
    <w:rsid w:val="6DF148FF"/>
    <w:rsid w:val="6E4349BD"/>
    <w:rsid w:val="6F9149D8"/>
    <w:rsid w:val="73DA4D2E"/>
    <w:rsid w:val="74C02B16"/>
    <w:rsid w:val="77591B7F"/>
    <w:rsid w:val="7B1D2615"/>
    <w:rsid w:val="7C964573"/>
    <w:rsid w:val="7DB0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 w:locked="1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iPriority="99" w:name="Balloon Text" w:locked="1"/>
    <w:lsdException w:uiPriority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locked/>
    <w:uiPriority w:val="99"/>
    <w:rPr>
      <w:sz w:val="18"/>
      <w:szCs w:val="18"/>
    </w:rPr>
  </w:style>
  <w:style w:type="paragraph" w:styleId="3">
    <w:name w:val="footer"/>
    <w:basedOn w:val="1"/>
    <w:link w:val="8"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96</Words>
  <Characters>549</Characters>
  <Lines>4</Lines>
  <Paragraphs>1</Paragraphs>
  <TotalTime>8</TotalTime>
  <ScaleCrop>false</ScaleCrop>
  <LinksUpToDate>false</LinksUpToDate>
  <CharactersWithSpaces>644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2016-06-15T08:22:00Z</dcterms:created>
  <dc:creator>user</dc:creator>
  <cp:lastModifiedBy>初一</cp:lastModifiedBy>
  <cp:lastPrinted>2020-06-11T07:39:00Z</cp:lastPrinted>
  <dcterms:modified xsi:type="dcterms:W3CDTF">2023-11-27T02:04:27Z</dcterms:modified>
  <dc:title>东北大学2013级学生转专业工作进程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543E52A3726E48F0B9EB1908C21C3FEB_13</vt:lpwstr>
  </property>
</Properties>
</file>